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3E2B0BD8">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EndPr/>
        <w:sdtContent>
          <w:r w:rsidR="006F700D">
            <w:rPr>
              <w:u w:val="single"/>
            </w:rPr>
            <w:t>Deloitte &amp; Touche LLP</w:t>
          </w:r>
        </w:sdtContent>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00B540DB" w:rsidP="00CF1CB5" w:rsidRDefault="00B540DB" w14:paraId="57FDF04B" w14:textId="057A3871">
      <w:pPr>
        <w:pStyle w:val="Default"/>
        <w:rPr>
          <w:b/>
          <w:color w:val="000000" w:themeColor="text1"/>
        </w:rPr>
      </w:pPr>
    </w:p>
    <w:p w:rsidR="00EE5EB2" w:rsidP="00EE5EB2" w:rsidRDefault="00EE5EB2" w14:paraId="3CD3EACB" w14:textId="5EA2C84A">
      <w:pPr>
        <w:pStyle w:val="Text"/>
        <w:spacing w:before="120" w:after="120"/>
        <w:ind w:left="1440"/>
        <w:jc w:val="both"/>
        <w:rPr>
          <w:b/>
          <w:color w:val="000000" w:themeColor="text1"/>
        </w:rPr>
      </w:pPr>
      <w:r>
        <w:rPr>
          <w:rFonts w:ascii="Arial" w:hAnsi="Arial" w:cs="Arial"/>
          <w:b/>
          <w:iCs/>
          <w:color w:val="auto"/>
          <w:sz w:val="22"/>
          <w:szCs w:val="22"/>
        </w:rPr>
        <w:t xml:space="preserve">Section </w:t>
      </w:r>
      <w:r w:rsidRPr="00966B05">
        <w:rPr>
          <w:rFonts w:ascii="Arial" w:hAnsi="Arial" w:cs="Arial"/>
          <w:b/>
          <w:iCs/>
          <w:color w:val="auto"/>
          <w:sz w:val="22"/>
          <w:szCs w:val="22"/>
        </w:rPr>
        <w:t xml:space="preserve">3.4 Business and Technical Specifications </w:t>
      </w:r>
      <w:r>
        <w:rPr>
          <w:rFonts w:ascii="Arial" w:hAnsi="Arial" w:cs="Arial"/>
          <w:b/>
          <w:iCs/>
          <w:color w:val="auto"/>
          <w:sz w:val="22"/>
          <w:szCs w:val="22"/>
        </w:rPr>
        <w:t>(Page. 11 of RFP)</w:t>
      </w:r>
      <w:r w:rsidRPr="006F700D" w:rsidR="006F700D">
        <w:rPr>
          <w:rFonts w:ascii="Arial" w:hAnsi="Arial" w:cs="Arial"/>
          <w:b/>
          <w:bCs w:val="0"/>
          <w:sz w:val="22"/>
          <w:szCs w:val="22"/>
          <w:highlight w:val="yellow"/>
        </w:rPr>
        <w:t xml:space="preserve"> </w:t>
      </w:r>
      <w:r w:rsidR="006F700D">
        <w:rPr>
          <w:rFonts w:ascii="Arial" w:hAnsi="Arial" w:cs="Arial"/>
          <w:b/>
          <w:bCs w:val="0"/>
          <w:sz w:val="22"/>
          <w:szCs w:val="22"/>
          <w:highlight w:val="yellow"/>
        </w:rPr>
        <w:t xml:space="preserve">See Pages. </w:t>
      </w:r>
      <w:r w:rsidR="006F700D">
        <w:rPr>
          <w:rFonts w:ascii="Arial" w:hAnsi="Arial" w:cs="Arial"/>
          <w:b/>
          <w:bCs w:val="0"/>
          <w:sz w:val="22"/>
          <w:szCs w:val="22"/>
          <w:highlight w:val="yellow"/>
        </w:rPr>
        <w:t>82</w:t>
      </w:r>
      <w:r w:rsidR="006F700D">
        <w:rPr>
          <w:rFonts w:ascii="Arial" w:hAnsi="Arial" w:cs="Arial"/>
          <w:b/>
          <w:bCs w:val="0"/>
          <w:sz w:val="22"/>
          <w:szCs w:val="22"/>
          <w:highlight w:val="yellow"/>
        </w:rPr>
        <w:t xml:space="preserve"> -</w:t>
      </w:r>
      <w:r w:rsidR="00D85F39">
        <w:rPr>
          <w:rFonts w:ascii="Arial" w:hAnsi="Arial" w:cs="Arial"/>
          <w:b/>
          <w:bCs w:val="0"/>
          <w:sz w:val="22"/>
          <w:szCs w:val="22"/>
          <w:highlight w:val="yellow"/>
        </w:rPr>
        <w:t>110</w:t>
      </w:r>
      <w:r w:rsidR="006F700D">
        <w:rPr>
          <w:rFonts w:ascii="Arial" w:hAnsi="Arial" w:cs="Arial"/>
          <w:b/>
          <w:bCs w:val="0"/>
          <w:sz w:val="22"/>
          <w:szCs w:val="22"/>
          <w:highlight w:val="yellow"/>
        </w:rPr>
        <w:t xml:space="preserve"> of vendor response)</w:t>
      </w:r>
    </w:p>
    <w:p w:rsidRPr="009A7212" w:rsidR="00B540DB" w:rsidP="4ED3267B" w:rsidRDefault="0086102C" w14:paraId="28FC6F72" w14:textId="566DD4EC">
      <w:pPr>
        <w:pStyle w:val="Default"/>
        <w:numPr>
          <w:ilvl w:val="0"/>
          <w:numId w:val="5"/>
        </w:numPr>
        <w:rPr>
          <w:b/>
          <w:bCs/>
          <w:color w:val="000000" w:themeColor="text1"/>
        </w:rPr>
      </w:pPr>
      <w:r>
        <w:rPr>
          <w:rStyle w:val="normaltextrun"/>
          <w:b/>
          <w:bCs/>
          <w:sz w:val="22"/>
          <w:szCs w:val="22"/>
          <w:shd w:val="clear" w:color="auto" w:fill="FFFFFF"/>
        </w:rPr>
        <w:t>Attachment L (Page. 142 of RFP)</w:t>
      </w:r>
      <w:r>
        <w:rPr>
          <w:rStyle w:val="normaltextrun"/>
          <w:sz w:val="22"/>
          <w:szCs w:val="22"/>
          <w:shd w:val="clear" w:color="auto" w:fill="FFFFFF"/>
        </w:rPr>
        <w:t xml:space="preserve"> - Workforce Registry business specifications - </w:t>
      </w:r>
      <w:r>
        <w:rPr>
          <w:rStyle w:val="normaltextrun"/>
          <w:b/>
          <w:bCs/>
          <w:sz w:val="22"/>
          <w:szCs w:val="22"/>
          <w:shd w:val="clear" w:color="auto" w:fill="FFFFFF"/>
        </w:rPr>
        <w:t>Lorena Gonzalez</w:t>
      </w:r>
      <w:r>
        <w:rPr>
          <w:rStyle w:val="normaltextrun"/>
          <w:sz w:val="22"/>
          <w:szCs w:val="22"/>
          <w:shd w:val="clear" w:color="auto" w:fill="FFFFFF"/>
        </w:rPr>
        <w:t>, Heather Marler, J</w:t>
      </w:r>
      <w:r w:rsidR="519B5F93">
        <w:rPr>
          <w:rStyle w:val="normaltextrun"/>
          <w:sz w:val="22"/>
          <w:szCs w:val="22"/>
          <w:shd w:val="clear" w:color="auto" w:fill="FFFFFF"/>
        </w:rPr>
        <w:t>e</w:t>
      </w:r>
      <w:r>
        <w:rPr>
          <w:rStyle w:val="normaltextrun"/>
          <w:sz w:val="22"/>
          <w:szCs w:val="22"/>
          <w:shd w:val="clear" w:color="auto" w:fill="FFFFFF"/>
        </w:rPr>
        <w:t xml:space="preserve">nine M. Gatewood, Pallavi </w:t>
      </w:r>
      <w:r>
        <w:rPr>
          <w:rStyle w:val="spellingerror"/>
          <w:sz w:val="22"/>
          <w:szCs w:val="22"/>
          <w:shd w:val="clear" w:color="auto" w:fill="FFFFFF"/>
        </w:rPr>
        <w:t>Somanatti</w:t>
      </w:r>
      <w:r>
        <w:rPr>
          <w:rStyle w:val="normaltextrun"/>
          <w:sz w:val="22"/>
          <w:szCs w:val="22"/>
          <w:shd w:val="clear" w:color="auto" w:fill="FFFFFF"/>
        </w:rPr>
        <w:t>, Valerie Royal</w:t>
      </w:r>
      <w:r>
        <w:rPr>
          <w:rStyle w:val="eop"/>
          <w:sz w:val="22"/>
          <w:szCs w:val="22"/>
          <w:shd w:val="clear" w:color="auto" w:fill="FFFFFF"/>
        </w:rPr>
        <w:t> </w:t>
      </w: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2F92CF33" w14:paraId="057CE8DA" w14:textId="77777777">
        <w:tc>
          <w:tcPr>
            <w:tcW w:w="8275" w:type="dxa"/>
            <w:shd w:val="clear" w:color="auto" w:fill="B8CCE4" w:themeFill="accent1" w:themeFillTint="66"/>
            <w:tcMar/>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Mar/>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2F92CF33" w14:paraId="3D4D054A" w14:textId="77777777">
        <w:tc>
          <w:tcPr>
            <w:tcW w:w="8275" w:type="dxa"/>
            <w:tcMar/>
          </w:tcPr>
          <w:p w:rsidR="2F92CF33" w:rsidP="2F92CF33" w:rsidRDefault="2F92CF33" w14:paraId="07F8B401" w14:textId="5D607861">
            <w:pPr>
              <w:rPr>
                <w:rFonts w:ascii="Arial" w:hAnsi="Arial" w:eastAsia="Arial" w:cs="Arial"/>
                <w:b w:val="0"/>
                <w:bCs w:val="0"/>
                <w:i w:val="0"/>
                <w:iCs w:val="0"/>
                <w:caps w:val="0"/>
                <w:smallCaps w:val="0"/>
                <w:color w:val="000000" w:themeColor="text1" w:themeTint="FF" w:themeShade="FF"/>
                <w:sz w:val="24"/>
                <w:szCs w:val="24"/>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 xml:space="preserve">Workflow management and process enactments capabilities available to State users. </w:t>
            </w:r>
          </w:p>
        </w:tc>
        <w:tc>
          <w:tcPr>
            <w:tcW w:w="1890" w:type="dxa"/>
            <w:tcMar/>
          </w:tcPr>
          <w:p w:rsidR="2F92CF33" w:rsidP="2F92CF33" w:rsidRDefault="2F92CF33" w14:paraId="3E295741" w14:textId="044669A6">
            <w:pPr>
              <w:rPr>
                <w:rFonts w:ascii="Arial" w:hAnsi="Arial" w:eastAsia="Arial" w:cs="Arial"/>
                <w:b w:val="0"/>
                <w:bCs w:val="0"/>
                <w:i w:val="0"/>
                <w:iCs w:val="0"/>
                <w:caps w:val="0"/>
                <w:smallCaps w:val="0"/>
                <w:color w:val="000000" w:themeColor="text1" w:themeTint="FF" w:themeShade="FF"/>
                <w:sz w:val="24"/>
                <w:szCs w:val="24"/>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Workflow, Pg 90</w:t>
            </w:r>
          </w:p>
        </w:tc>
      </w:tr>
      <w:tr w:rsidRPr="009A7212" w:rsidR="00AF4993" w:rsidTr="2F92CF33" w14:paraId="752DABDF" w14:textId="77777777">
        <w:tc>
          <w:tcPr>
            <w:tcW w:w="8275" w:type="dxa"/>
            <w:tcMar/>
          </w:tcPr>
          <w:p w:rsidR="6B0B1C9C" w:rsidP="2F92CF33" w:rsidRDefault="6B0B1C9C" w14:paraId="54334629" w14:textId="4896AE00">
            <w:pPr>
              <w:rPr>
                <w:rFonts w:ascii="Arial" w:hAnsi="Arial" w:eastAsia="Arial" w:cs="Arial"/>
                <w:b w:val="0"/>
                <w:bCs w:val="0"/>
                <w:i w:val="0"/>
                <w:iCs w:val="0"/>
                <w:caps w:val="0"/>
                <w:smallCaps w:val="0"/>
                <w:color w:val="000000" w:themeColor="text1" w:themeTint="FF" w:themeShade="FF"/>
                <w:sz w:val="24"/>
                <w:szCs w:val="24"/>
              </w:rPr>
            </w:pPr>
            <w:r w:rsidRPr="2F92CF33" w:rsidR="6B0B1C9C">
              <w:rPr>
                <w:rFonts w:ascii="Arial" w:hAnsi="Arial" w:eastAsia="Arial" w:cs="Arial"/>
                <w:b w:val="0"/>
                <w:bCs w:val="0"/>
                <w:i w:val="0"/>
                <w:iCs w:val="0"/>
                <w:caps w:val="0"/>
                <w:smallCaps w:val="0"/>
                <w:color w:val="000000" w:themeColor="text1" w:themeTint="FF" w:themeShade="FF"/>
                <w:sz w:val="24"/>
                <w:szCs w:val="24"/>
                <w:lang w:val="en-US"/>
              </w:rPr>
              <w:t xml:space="preserve">Solution allows for </w:t>
            </w:r>
            <w:r w:rsidRPr="2F92CF33" w:rsidR="2F92CF33">
              <w:rPr>
                <w:rFonts w:ascii="Arial" w:hAnsi="Arial" w:eastAsia="Arial" w:cs="Arial"/>
                <w:b w:val="0"/>
                <w:bCs w:val="0"/>
                <w:i w:val="0"/>
                <w:iCs w:val="0"/>
                <w:caps w:val="0"/>
                <w:smallCaps w:val="0"/>
                <w:color w:val="000000" w:themeColor="text1" w:themeTint="FF" w:themeShade="FF"/>
                <w:sz w:val="24"/>
                <w:szCs w:val="24"/>
                <w:lang w:val="en-US"/>
              </w:rPr>
              <w:t>“Parallel workflows. In parallel workflow queueing, multiple tasks or requests can be processed simultaneously, or independently of each allowing for reduced processing time”</w:t>
            </w:r>
          </w:p>
        </w:tc>
        <w:tc>
          <w:tcPr>
            <w:tcW w:w="1890" w:type="dxa"/>
            <w:tcMar/>
          </w:tcPr>
          <w:p w:rsidR="2F92CF33" w:rsidP="2F92CF33" w:rsidRDefault="2F92CF33" w14:paraId="551331F9" w14:textId="3C7C39D2">
            <w:pPr>
              <w:rPr>
                <w:rFonts w:ascii="Arial" w:hAnsi="Arial" w:eastAsia="Arial" w:cs="Arial"/>
                <w:b w:val="0"/>
                <w:bCs w:val="0"/>
                <w:i w:val="0"/>
                <w:iCs w:val="0"/>
                <w:caps w:val="0"/>
                <w:smallCaps w:val="0"/>
                <w:color w:val="000000" w:themeColor="text1" w:themeTint="FF" w:themeShade="FF"/>
                <w:sz w:val="24"/>
                <w:szCs w:val="24"/>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Pg 92</w:t>
            </w:r>
          </w:p>
        </w:tc>
      </w:tr>
      <w:tr w:rsidRPr="009A7212" w:rsidR="00AF4993" w:rsidTr="2F92CF33" w14:paraId="0E1B86D3" w14:textId="77777777">
        <w:tc>
          <w:tcPr>
            <w:tcW w:w="8275" w:type="dxa"/>
            <w:tcMar/>
          </w:tcPr>
          <w:p w:rsidR="2F92CF33" w:rsidP="2F92CF33" w:rsidRDefault="2F92CF33" w14:paraId="383C7E69" w14:textId="3E5AB93C">
            <w:pPr>
              <w:rPr>
                <w:rFonts w:ascii="Arial" w:hAnsi="Arial" w:eastAsia="Arial" w:cs="Arial"/>
                <w:b w:val="0"/>
                <w:bCs w:val="0"/>
                <w:i w:val="0"/>
                <w:iCs w:val="0"/>
                <w:caps w:val="0"/>
                <w:smallCaps w:val="0"/>
                <w:color w:val="000000" w:themeColor="text1" w:themeTint="FF" w:themeShade="FF"/>
                <w:sz w:val="24"/>
                <w:szCs w:val="24"/>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 xml:space="preserve">Status can be configured as needed by state staff; </w:t>
            </w:r>
            <w:r w:rsidRPr="2F92CF33" w:rsidR="2F92CF33">
              <w:rPr>
                <w:rFonts w:ascii="Arial" w:hAnsi="Arial" w:eastAsia="Arial" w:cs="Arial"/>
                <w:b w:val="0"/>
                <w:bCs w:val="0"/>
                <w:i w:val="0"/>
                <w:iCs w:val="0"/>
                <w:caps w:val="0"/>
                <w:smallCaps w:val="0"/>
                <w:color w:val="000000" w:themeColor="text1" w:themeTint="FF" w:themeShade="FF"/>
                <w:sz w:val="24"/>
                <w:szCs w:val="24"/>
                <w:lang w:val="en-US"/>
              </w:rPr>
              <w:t>Workflows can support customization of statuses; user roles can have segregation of duties</w:t>
            </w:r>
            <w:r w:rsidRPr="2F92CF33" w:rsidR="2F92CF33">
              <w:rPr>
                <w:rFonts w:ascii="Arial" w:hAnsi="Arial" w:eastAsia="Arial" w:cs="Arial"/>
                <w:b w:val="0"/>
                <w:bCs w:val="0"/>
                <w:i w:val="0"/>
                <w:iCs w:val="0"/>
                <w:caps w:val="0"/>
                <w:smallCaps w:val="0"/>
                <w:color w:val="000000" w:themeColor="text1" w:themeTint="FF" w:themeShade="FF"/>
                <w:sz w:val="24"/>
                <w:szCs w:val="24"/>
                <w:lang w:val="en-US"/>
              </w:rPr>
              <w:t xml:space="preserve"> </w:t>
            </w:r>
          </w:p>
        </w:tc>
        <w:tc>
          <w:tcPr>
            <w:tcW w:w="1890" w:type="dxa"/>
            <w:tcMar/>
          </w:tcPr>
          <w:p w:rsidR="2F92CF33" w:rsidP="2F92CF33" w:rsidRDefault="2F92CF33" w14:paraId="34639EEA" w14:textId="7B26E13C">
            <w:pPr>
              <w:rPr>
                <w:rFonts w:ascii="Arial" w:hAnsi="Arial" w:eastAsia="Arial" w:cs="Arial"/>
                <w:b w:val="0"/>
                <w:bCs w:val="0"/>
                <w:i w:val="0"/>
                <w:iCs w:val="0"/>
                <w:caps w:val="0"/>
                <w:smallCaps w:val="0"/>
                <w:color w:val="000000" w:themeColor="text1" w:themeTint="FF" w:themeShade="FF"/>
                <w:sz w:val="24"/>
                <w:szCs w:val="24"/>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Pg93</w:t>
            </w:r>
          </w:p>
        </w:tc>
      </w:tr>
      <w:tr w:rsidRPr="009A7212" w:rsidR="00AF4993" w:rsidTr="2F92CF33" w14:paraId="3224BF17" w14:textId="77777777">
        <w:tc>
          <w:tcPr>
            <w:tcW w:w="8275" w:type="dxa"/>
            <w:tcMar/>
          </w:tcPr>
          <w:p w:rsidR="2F92CF33" w:rsidP="2F92CF33" w:rsidRDefault="2F92CF33" w14:paraId="08B3F6EE" w14:textId="25AFA491">
            <w:pPr>
              <w:rPr>
                <w:rFonts w:ascii="Arial" w:hAnsi="Arial" w:eastAsia="Arial" w:cs="Arial"/>
                <w:b w:val="0"/>
                <w:bCs w:val="0"/>
                <w:i w:val="0"/>
                <w:iCs w:val="0"/>
                <w:caps w:val="0"/>
                <w:smallCaps w:val="0"/>
                <w:color w:val="000000" w:themeColor="text1" w:themeTint="FF" w:themeShade="FF"/>
                <w:sz w:val="24"/>
                <w:szCs w:val="24"/>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Support for Licensure-Only Candidates</w:t>
            </w:r>
          </w:p>
        </w:tc>
        <w:tc>
          <w:tcPr>
            <w:tcW w:w="1890" w:type="dxa"/>
            <w:tcMar/>
          </w:tcPr>
          <w:p w:rsidR="2F92CF33" w:rsidP="2F92CF33" w:rsidRDefault="2F92CF33" w14:paraId="60AF9B92" w14:textId="59EFB434">
            <w:pPr>
              <w:rPr>
                <w:rFonts w:ascii="Arial" w:hAnsi="Arial" w:eastAsia="Arial" w:cs="Arial"/>
                <w:b w:val="0"/>
                <w:bCs w:val="0"/>
                <w:i w:val="0"/>
                <w:iCs w:val="0"/>
                <w:caps w:val="0"/>
                <w:smallCaps w:val="0"/>
                <w:color w:val="000000" w:themeColor="text1" w:themeTint="FF" w:themeShade="FF"/>
                <w:sz w:val="24"/>
                <w:szCs w:val="24"/>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Pg 95</w:t>
            </w:r>
          </w:p>
        </w:tc>
      </w:tr>
      <w:tr w:rsidRPr="009A7212" w:rsidR="00AF4993" w:rsidTr="2F92CF33" w14:paraId="7D01008E" w14:textId="77777777">
        <w:trPr>
          <w:trHeight w:val="300"/>
        </w:trPr>
        <w:tc>
          <w:tcPr>
            <w:tcW w:w="8275" w:type="dxa"/>
            <w:tcMar/>
          </w:tcPr>
          <w:p w:rsidR="2F92CF33" w:rsidP="2F92CF33" w:rsidRDefault="2F92CF33" w14:paraId="37D66FED" w14:textId="719F3D7E">
            <w:pPr>
              <w:rPr>
                <w:rFonts w:ascii="Arial" w:hAnsi="Arial" w:eastAsia="Arial" w:cs="Arial"/>
                <w:b w:val="0"/>
                <w:bCs w:val="0"/>
                <w:i w:val="0"/>
                <w:iCs w:val="0"/>
                <w:caps w:val="0"/>
                <w:smallCaps w:val="0"/>
                <w:color w:val="000000" w:themeColor="text1" w:themeTint="FF" w:themeShade="FF"/>
                <w:sz w:val="24"/>
                <w:szCs w:val="24"/>
                <w:lang w:val="en-US"/>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Can be used as document repository</w:t>
            </w:r>
          </w:p>
        </w:tc>
        <w:tc>
          <w:tcPr>
            <w:tcW w:w="1890" w:type="dxa"/>
            <w:tcMar/>
          </w:tcPr>
          <w:p w:rsidR="2F92CF33" w:rsidP="2F92CF33" w:rsidRDefault="2F92CF33" w14:paraId="1AFA684F" w14:textId="565C754E">
            <w:pPr>
              <w:rPr>
                <w:rFonts w:ascii="Arial" w:hAnsi="Arial" w:eastAsia="Arial" w:cs="Arial"/>
                <w:b w:val="0"/>
                <w:bCs w:val="0"/>
                <w:i w:val="0"/>
                <w:iCs w:val="0"/>
                <w:caps w:val="0"/>
                <w:smallCaps w:val="0"/>
                <w:color w:val="000000" w:themeColor="text1" w:themeTint="FF" w:themeShade="FF"/>
                <w:sz w:val="24"/>
                <w:szCs w:val="24"/>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Pg 95</w:t>
            </w:r>
          </w:p>
        </w:tc>
      </w:tr>
      <w:tr w:rsidRPr="009A7212" w:rsidR="00AF4993" w:rsidTr="2F92CF33" w14:paraId="39BD309C" w14:textId="77777777">
        <w:tc>
          <w:tcPr>
            <w:tcW w:w="8275" w:type="dxa"/>
            <w:tcMar/>
          </w:tcPr>
          <w:p w:rsidR="7EBDC4C9" w:rsidP="2F92CF33" w:rsidRDefault="7EBDC4C9" w14:paraId="5D6E9CDD" w14:textId="6F2BE687">
            <w:pPr>
              <w:rPr>
                <w:rFonts w:ascii="Arial" w:hAnsi="Arial" w:eastAsia="Arial" w:cs="Arial"/>
                <w:b w:val="0"/>
                <w:bCs w:val="0"/>
                <w:i w:val="0"/>
                <w:iCs w:val="0"/>
                <w:caps w:val="0"/>
                <w:smallCaps w:val="0"/>
                <w:color w:val="000000" w:themeColor="text1" w:themeTint="FF" w:themeShade="FF"/>
                <w:sz w:val="24"/>
                <w:szCs w:val="24"/>
                <w:lang w:val="en-US"/>
              </w:rPr>
            </w:pPr>
            <w:r w:rsidRPr="2F92CF33" w:rsidR="7EBDC4C9">
              <w:rPr>
                <w:rFonts w:ascii="Arial" w:hAnsi="Arial" w:eastAsia="Arial" w:cs="Arial"/>
                <w:b w:val="0"/>
                <w:bCs w:val="0"/>
                <w:i w:val="0"/>
                <w:iCs w:val="0"/>
                <w:caps w:val="0"/>
                <w:smallCaps w:val="0"/>
                <w:color w:val="000000" w:themeColor="text1" w:themeTint="FF" w:themeShade="FF"/>
                <w:sz w:val="24"/>
                <w:szCs w:val="24"/>
                <w:lang w:val="en-US"/>
              </w:rPr>
              <w:t>Solution offers incomplete work r</w:t>
            </w:r>
            <w:r w:rsidRPr="2F92CF33" w:rsidR="2F92CF33">
              <w:rPr>
                <w:rFonts w:ascii="Arial" w:hAnsi="Arial" w:eastAsia="Arial" w:cs="Arial"/>
                <w:b w:val="0"/>
                <w:bCs w:val="0"/>
                <w:i w:val="0"/>
                <w:iCs w:val="0"/>
                <w:caps w:val="0"/>
                <w:smallCaps w:val="0"/>
                <w:color w:val="000000" w:themeColor="text1" w:themeTint="FF" w:themeShade="FF"/>
                <w:sz w:val="24"/>
                <w:szCs w:val="24"/>
                <w:lang w:val="en-US"/>
              </w:rPr>
              <w:t>eminders upon login.</w:t>
            </w:r>
          </w:p>
        </w:tc>
        <w:tc>
          <w:tcPr>
            <w:tcW w:w="1890" w:type="dxa"/>
            <w:tcMar/>
          </w:tcPr>
          <w:p w:rsidR="2F92CF33" w:rsidP="2F92CF33" w:rsidRDefault="2F92CF33" w14:paraId="65B5F0E0" w14:textId="2D5434B4">
            <w:pPr>
              <w:rPr>
                <w:rFonts w:ascii="Arial" w:hAnsi="Arial" w:eastAsia="Arial" w:cs="Arial"/>
                <w:b w:val="0"/>
                <w:bCs w:val="0"/>
                <w:i w:val="0"/>
                <w:iCs w:val="0"/>
                <w:caps w:val="0"/>
                <w:smallCaps w:val="0"/>
                <w:color w:val="000000" w:themeColor="text1" w:themeTint="FF" w:themeShade="FF"/>
                <w:sz w:val="24"/>
                <w:szCs w:val="24"/>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Page 90</w:t>
            </w:r>
          </w:p>
        </w:tc>
      </w:tr>
      <w:tr w:rsidR="2F92CF33" w:rsidTr="2F92CF33" w14:paraId="5210A819">
        <w:trPr>
          <w:trHeight w:val="300"/>
        </w:trPr>
        <w:tc>
          <w:tcPr>
            <w:tcW w:w="8275" w:type="dxa"/>
            <w:tcMar/>
          </w:tcPr>
          <w:p w:rsidR="60496B3B" w:rsidP="2F92CF33" w:rsidRDefault="60496B3B" w14:paraId="38352CA4" w14:textId="3D16A971">
            <w:pPr>
              <w:rPr>
                <w:rFonts w:ascii="Arial" w:hAnsi="Arial" w:eastAsia="Arial" w:cs="Arial"/>
                <w:b w:val="0"/>
                <w:bCs w:val="0"/>
                <w:i w:val="0"/>
                <w:iCs w:val="0"/>
                <w:caps w:val="0"/>
                <w:smallCaps w:val="0"/>
                <w:color w:val="000000" w:themeColor="text1" w:themeTint="FF" w:themeShade="FF"/>
                <w:sz w:val="24"/>
                <w:szCs w:val="24"/>
                <w:lang w:val="en-US"/>
              </w:rPr>
            </w:pPr>
            <w:r w:rsidRPr="2F92CF33" w:rsidR="60496B3B">
              <w:rPr>
                <w:rFonts w:ascii="Arial" w:hAnsi="Arial" w:eastAsia="Arial" w:cs="Arial"/>
                <w:b w:val="0"/>
                <w:bCs w:val="0"/>
                <w:i w:val="0"/>
                <w:iCs w:val="0"/>
                <w:caps w:val="0"/>
                <w:smallCaps w:val="0"/>
                <w:color w:val="000000" w:themeColor="text1" w:themeTint="FF" w:themeShade="FF"/>
                <w:sz w:val="24"/>
                <w:szCs w:val="24"/>
                <w:lang w:val="en-US"/>
              </w:rPr>
              <w:t xml:space="preserve">Solution offers </w:t>
            </w:r>
            <w:r w:rsidRPr="2F92CF33" w:rsidR="47919A09">
              <w:rPr>
                <w:rFonts w:ascii="Arial" w:hAnsi="Arial" w:eastAsia="Arial" w:cs="Arial"/>
                <w:b w:val="0"/>
                <w:bCs w:val="0"/>
                <w:i w:val="0"/>
                <w:iCs w:val="0"/>
                <w:caps w:val="0"/>
                <w:smallCaps w:val="0"/>
                <w:color w:val="000000" w:themeColor="text1" w:themeTint="FF" w:themeShade="FF"/>
                <w:sz w:val="24"/>
                <w:szCs w:val="24"/>
                <w:lang w:val="en-US"/>
              </w:rPr>
              <w:t>out of the ordinary duplication management process (</w:t>
            </w:r>
            <w:r w:rsidRPr="2F92CF33" w:rsidR="2F92CF33">
              <w:rPr>
                <w:rFonts w:ascii="Arial" w:hAnsi="Arial" w:eastAsia="Arial" w:cs="Arial"/>
                <w:b w:val="0"/>
                <w:bCs w:val="0"/>
                <w:i w:val="0"/>
                <w:iCs w:val="0"/>
                <w:caps w:val="0"/>
                <w:smallCaps w:val="0"/>
                <w:color w:val="000000" w:themeColor="text1" w:themeTint="FF" w:themeShade="FF"/>
                <w:sz w:val="24"/>
                <w:szCs w:val="24"/>
                <w:lang w:val="en-US"/>
              </w:rPr>
              <w:t>blocking</w:t>
            </w:r>
            <w:r w:rsidRPr="2F92CF33" w:rsidR="332D0748">
              <w:rPr>
                <w:rFonts w:ascii="Arial" w:hAnsi="Arial" w:eastAsia="Arial" w:cs="Arial"/>
                <w:b w:val="0"/>
                <w:bCs w:val="0"/>
                <w:i w:val="0"/>
                <w:iCs w:val="0"/>
                <w:caps w:val="0"/>
                <w:smallCaps w:val="0"/>
                <w:color w:val="000000" w:themeColor="text1" w:themeTint="FF" w:themeShade="FF"/>
                <w:sz w:val="24"/>
                <w:szCs w:val="24"/>
                <w:lang w:val="en-US"/>
              </w:rPr>
              <w:t xml:space="preserve"> and/</w:t>
            </w:r>
            <w:r w:rsidRPr="2F92CF33" w:rsidR="2F92CF33">
              <w:rPr>
                <w:rFonts w:ascii="Arial" w:hAnsi="Arial" w:eastAsia="Arial" w:cs="Arial"/>
                <w:b w:val="0"/>
                <w:bCs w:val="0"/>
                <w:i w:val="0"/>
                <w:iCs w:val="0"/>
                <w:caps w:val="0"/>
                <w:smallCaps w:val="0"/>
                <w:color w:val="000000" w:themeColor="text1" w:themeTint="FF" w:themeShade="FF"/>
                <w:sz w:val="24"/>
                <w:szCs w:val="24"/>
                <w:lang w:val="en-US"/>
              </w:rPr>
              <w:t>or reporting duplicate records</w:t>
            </w:r>
            <w:r w:rsidRPr="2F92CF33" w:rsidR="4296EF76">
              <w:rPr>
                <w:rFonts w:ascii="Arial" w:hAnsi="Arial" w:eastAsia="Arial" w:cs="Arial"/>
                <w:b w:val="0"/>
                <w:bCs w:val="0"/>
                <w:i w:val="0"/>
                <w:iCs w:val="0"/>
                <w:caps w:val="0"/>
                <w:smallCaps w:val="0"/>
                <w:color w:val="000000" w:themeColor="text1" w:themeTint="FF" w:themeShade="FF"/>
                <w:sz w:val="24"/>
                <w:szCs w:val="24"/>
                <w:lang w:val="en-US"/>
              </w:rPr>
              <w:t>)</w:t>
            </w:r>
            <w:r w:rsidRPr="2F92CF33" w:rsidR="2F92CF33">
              <w:rPr>
                <w:rFonts w:ascii="Arial" w:hAnsi="Arial" w:eastAsia="Arial" w:cs="Arial"/>
                <w:b w:val="0"/>
                <w:bCs w:val="0"/>
                <w:i w:val="0"/>
                <w:iCs w:val="0"/>
                <w:caps w:val="0"/>
                <w:smallCaps w:val="0"/>
                <w:color w:val="000000" w:themeColor="text1" w:themeTint="FF" w:themeShade="FF"/>
                <w:sz w:val="24"/>
                <w:szCs w:val="24"/>
                <w:lang w:val="en-US"/>
              </w:rPr>
              <w:t xml:space="preserve">. </w:t>
            </w:r>
          </w:p>
        </w:tc>
        <w:tc>
          <w:tcPr>
            <w:tcW w:w="1890" w:type="dxa"/>
            <w:tcMar/>
          </w:tcPr>
          <w:p w:rsidR="2F92CF33" w:rsidP="2F92CF33" w:rsidRDefault="2F92CF33" w14:paraId="1BEA8784" w14:textId="3B7ED281">
            <w:pPr>
              <w:rPr>
                <w:rFonts w:ascii="Arial" w:hAnsi="Arial" w:eastAsia="Arial" w:cs="Arial"/>
                <w:b w:val="0"/>
                <w:bCs w:val="0"/>
                <w:i w:val="0"/>
                <w:iCs w:val="0"/>
                <w:caps w:val="0"/>
                <w:smallCaps w:val="0"/>
                <w:color w:val="000000" w:themeColor="text1" w:themeTint="FF" w:themeShade="FF"/>
                <w:sz w:val="24"/>
                <w:szCs w:val="24"/>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REG_2; Page 83 &amp; 84</w:t>
            </w:r>
          </w:p>
        </w:tc>
      </w:tr>
      <w:tr w:rsidR="2F92CF33" w:rsidTr="2F92CF33" w14:paraId="1818D286">
        <w:trPr>
          <w:trHeight w:val="300"/>
        </w:trPr>
        <w:tc>
          <w:tcPr>
            <w:tcW w:w="8275" w:type="dxa"/>
            <w:tcMar/>
          </w:tcPr>
          <w:p w:rsidR="06367F3B" w:rsidP="2F92CF33" w:rsidRDefault="06367F3B" w14:paraId="352B9E65" w14:textId="09663CC2">
            <w:pPr>
              <w:rPr>
                <w:rFonts w:ascii="Arial" w:hAnsi="Arial" w:eastAsia="Arial" w:cs="Arial"/>
                <w:b w:val="0"/>
                <w:bCs w:val="0"/>
                <w:i w:val="0"/>
                <w:iCs w:val="0"/>
                <w:caps w:val="0"/>
                <w:smallCaps w:val="0"/>
                <w:color w:val="000000" w:themeColor="text1" w:themeTint="FF" w:themeShade="FF"/>
                <w:sz w:val="24"/>
                <w:szCs w:val="24"/>
                <w:lang w:val="en-US"/>
              </w:rPr>
            </w:pPr>
            <w:r w:rsidRPr="2F92CF33" w:rsidR="06367F3B">
              <w:rPr>
                <w:rFonts w:ascii="Arial" w:hAnsi="Arial" w:eastAsia="Arial" w:cs="Arial"/>
                <w:b w:val="0"/>
                <w:bCs w:val="0"/>
                <w:i w:val="0"/>
                <w:iCs w:val="0"/>
                <w:caps w:val="0"/>
                <w:smallCaps w:val="0"/>
                <w:color w:val="000000" w:themeColor="text1" w:themeTint="FF" w:themeShade="FF"/>
                <w:sz w:val="24"/>
                <w:szCs w:val="24"/>
                <w:lang w:val="en-US"/>
              </w:rPr>
              <w:t xml:space="preserve">Solution’s ability to integrate with LMS to capture real time data. </w:t>
            </w:r>
            <w:r w:rsidRPr="2F92CF33" w:rsidR="06367F3B">
              <w:rPr>
                <w:rFonts w:ascii="Arial" w:hAnsi="Arial" w:eastAsia="Arial" w:cs="Arial"/>
                <w:b w:val="0"/>
                <w:bCs w:val="0"/>
                <w:i w:val="0"/>
                <w:iCs w:val="0"/>
                <w:caps w:val="0"/>
                <w:smallCaps w:val="0"/>
                <w:color w:val="000000" w:themeColor="text1" w:themeTint="FF" w:themeShade="FF"/>
                <w:sz w:val="24"/>
                <w:szCs w:val="24"/>
                <w:lang w:val="en-US"/>
              </w:rPr>
              <w:t xml:space="preserve"> </w:t>
            </w:r>
          </w:p>
        </w:tc>
        <w:tc>
          <w:tcPr>
            <w:tcW w:w="1890" w:type="dxa"/>
            <w:tcMar/>
          </w:tcPr>
          <w:p w:rsidR="2F92CF33" w:rsidP="2F92CF33" w:rsidRDefault="2F92CF33" w14:paraId="2B97780A" w14:textId="1D76492B">
            <w:pPr>
              <w:rPr>
                <w:rFonts w:ascii="Arial" w:hAnsi="Arial" w:eastAsia="Arial" w:cs="Arial"/>
                <w:b w:val="0"/>
                <w:bCs w:val="0"/>
                <w:i w:val="0"/>
                <w:iCs w:val="0"/>
                <w:caps w:val="0"/>
                <w:smallCaps w:val="0"/>
                <w:color w:val="000000" w:themeColor="text1" w:themeTint="FF" w:themeShade="FF"/>
                <w:sz w:val="24"/>
                <w:szCs w:val="24"/>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WF_8; Page 91</w:t>
            </w: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2F92CF33" w14:paraId="1EC06677" w14:textId="77777777">
        <w:trPr>
          <w:tblHeader/>
        </w:trPr>
        <w:tc>
          <w:tcPr>
            <w:tcW w:w="8275" w:type="dxa"/>
            <w:shd w:val="clear" w:color="auto" w:fill="B8CCE4" w:themeFill="accent1" w:themeFillTint="66"/>
            <w:tcMar/>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Mar/>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AF4993" w:rsidTr="2F92CF33" w14:paraId="6407ECFE" w14:textId="77777777">
        <w:tc>
          <w:tcPr>
            <w:tcW w:w="8275" w:type="dxa"/>
            <w:tcMar/>
          </w:tcPr>
          <w:p w:rsidR="2F92CF33" w:rsidP="2F92CF33" w:rsidRDefault="2F92CF33" w14:paraId="7F3844AB" w14:textId="0BF292CD">
            <w:pPr>
              <w:rPr>
                <w:rFonts w:ascii="Arial" w:hAnsi="Arial" w:eastAsia="Arial" w:cs="Arial"/>
                <w:b w:val="0"/>
                <w:bCs w:val="0"/>
                <w:i w:val="0"/>
                <w:iCs w:val="0"/>
                <w:caps w:val="0"/>
                <w:smallCaps w:val="0"/>
                <w:color w:val="000000" w:themeColor="text1" w:themeTint="FF" w:themeShade="FF"/>
                <w:sz w:val="24"/>
                <w:szCs w:val="24"/>
                <w:lang w:val="en-US"/>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 xml:space="preserve">Tableau is not a reporting tool we currently </w:t>
            </w:r>
            <w:r w:rsidRPr="2F92CF33" w:rsidR="18DF0789">
              <w:rPr>
                <w:rFonts w:ascii="Arial" w:hAnsi="Arial" w:eastAsia="Arial" w:cs="Arial"/>
                <w:b w:val="0"/>
                <w:bCs w:val="0"/>
                <w:i w:val="0"/>
                <w:iCs w:val="0"/>
                <w:caps w:val="0"/>
                <w:smallCaps w:val="0"/>
                <w:color w:val="000000" w:themeColor="text1" w:themeTint="FF" w:themeShade="FF"/>
                <w:sz w:val="24"/>
                <w:szCs w:val="24"/>
                <w:lang w:val="en-US"/>
              </w:rPr>
              <w:t>use;</w:t>
            </w:r>
            <w:r w:rsidRPr="2F92CF33" w:rsidR="2F92CF33">
              <w:rPr>
                <w:rFonts w:ascii="Arial" w:hAnsi="Arial" w:eastAsia="Arial" w:cs="Arial"/>
                <w:b w:val="0"/>
                <w:bCs w:val="0"/>
                <w:i w:val="0"/>
                <w:iCs w:val="0"/>
                <w:caps w:val="0"/>
                <w:smallCaps w:val="0"/>
                <w:color w:val="000000" w:themeColor="text1" w:themeTint="FF" w:themeShade="FF"/>
                <w:sz w:val="24"/>
                <w:szCs w:val="24"/>
                <w:lang w:val="en-US"/>
              </w:rPr>
              <w:t xml:space="preserve"> this is </w:t>
            </w:r>
            <w:r w:rsidRPr="2F92CF33" w:rsidR="7B64B182">
              <w:rPr>
                <w:rFonts w:ascii="Arial" w:hAnsi="Arial" w:eastAsia="Arial" w:cs="Arial"/>
                <w:b w:val="0"/>
                <w:bCs w:val="0"/>
                <w:i w:val="0"/>
                <w:iCs w:val="0"/>
                <w:caps w:val="0"/>
                <w:smallCaps w:val="0"/>
                <w:color w:val="000000" w:themeColor="text1" w:themeTint="FF" w:themeShade="FF"/>
                <w:sz w:val="24"/>
                <w:szCs w:val="24"/>
                <w:lang w:val="en-US"/>
              </w:rPr>
              <w:t xml:space="preserve">an </w:t>
            </w:r>
            <w:r w:rsidRPr="2F92CF33" w:rsidR="2F92CF33">
              <w:rPr>
                <w:rFonts w:ascii="Arial" w:hAnsi="Arial" w:eastAsia="Arial" w:cs="Arial"/>
                <w:b w:val="0"/>
                <w:bCs w:val="0"/>
                <w:i w:val="0"/>
                <w:iCs w:val="0"/>
                <w:caps w:val="0"/>
                <w:smallCaps w:val="0"/>
                <w:color w:val="000000" w:themeColor="text1" w:themeTint="FF" w:themeShade="FF"/>
                <w:sz w:val="24"/>
                <w:szCs w:val="24"/>
                <w:lang w:val="en-US"/>
              </w:rPr>
              <w:t>additional cost</w:t>
            </w:r>
            <w:r w:rsidRPr="2F92CF33" w:rsidR="782A49C3">
              <w:rPr>
                <w:rFonts w:ascii="Arial" w:hAnsi="Arial" w:eastAsia="Arial" w:cs="Arial"/>
                <w:b w:val="0"/>
                <w:bCs w:val="0"/>
                <w:i w:val="0"/>
                <w:iCs w:val="0"/>
                <w:caps w:val="0"/>
                <w:smallCaps w:val="0"/>
                <w:color w:val="000000" w:themeColor="text1" w:themeTint="FF" w:themeShade="FF"/>
                <w:sz w:val="24"/>
                <w:szCs w:val="24"/>
                <w:lang w:val="en-US"/>
              </w:rPr>
              <w:t xml:space="preserve"> and will require additional training for staff. </w:t>
            </w:r>
          </w:p>
        </w:tc>
        <w:tc>
          <w:tcPr>
            <w:tcW w:w="1890" w:type="dxa"/>
            <w:tcMar/>
          </w:tcPr>
          <w:p w:rsidR="2F92CF33" w:rsidP="2F92CF33" w:rsidRDefault="2F92CF33" w14:paraId="5E70FF21" w14:textId="6E2CD379">
            <w:pPr>
              <w:rPr>
                <w:rFonts w:ascii="Arial" w:hAnsi="Arial" w:eastAsia="Arial" w:cs="Arial"/>
                <w:b w:val="0"/>
                <w:bCs w:val="0"/>
                <w:i w:val="0"/>
                <w:iCs w:val="0"/>
                <w:caps w:val="0"/>
                <w:smallCaps w:val="0"/>
                <w:color w:val="000000" w:themeColor="text1" w:themeTint="FF" w:themeShade="FF"/>
                <w:sz w:val="24"/>
                <w:szCs w:val="24"/>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Reporting &amp; Analytics, Pg 82</w:t>
            </w:r>
          </w:p>
        </w:tc>
      </w:tr>
      <w:tr w:rsidRPr="009A7212" w:rsidR="00AF4993" w:rsidTr="2F92CF33" w14:paraId="6367949B" w14:textId="77777777">
        <w:tc>
          <w:tcPr>
            <w:tcW w:w="8275" w:type="dxa"/>
            <w:tcMar/>
          </w:tcPr>
          <w:p w:rsidR="1379A50B" w:rsidP="2F92CF33" w:rsidRDefault="1379A50B" w14:paraId="5077BF7A" w14:textId="6E7E9781">
            <w:pPr>
              <w:pStyle w:val="Normal"/>
              <w:rPr>
                <w:rFonts w:ascii="Arial" w:hAnsi="Arial" w:eastAsia="Arial" w:cs="Arial"/>
                <w:b w:val="0"/>
                <w:bCs w:val="0"/>
                <w:i w:val="0"/>
                <w:iCs w:val="0"/>
                <w:caps w:val="0"/>
                <w:smallCaps w:val="0"/>
                <w:color w:val="000000" w:themeColor="text1" w:themeTint="FF" w:themeShade="FF"/>
                <w:sz w:val="24"/>
                <w:szCs w:val="24"/>
                <w:lang w:val="en-US"/>
              </w:rPr>
            </w:pPr>
            <w:r w:rsidRPr="2F92CF33" w:rsidR="1379A50B">
              <w:rPr>
                <w:rFonts w:ascii="Arial" w:hAnsi="Arial" w:eastAsia="Arial" w:cs="Arial"/>
                <w:b w:val="0"/>
                <w:bCs w:val="0"/>
                <w:i w:val="0"/>
                <w:iCs w:val="0"/>
                <w:caps w:val="0"/>
                <w:smallCaps w:val="0"/>
                <w:color w:val="000000" w:themeColor="text1" w:themeTint="FF" w:themeShade="FF"/>
                <w:sz w:val="24"/>
                <w:szCs w:val="24"/>
                <w:lang w:val="en-US"/>
              </w:rPr>
              <w:t>Only mentions LMS as part of training for real time updates</w:t>
            </w:r>
            <w:r w:rsidRPr="2F92CF33" w:rsidR="24A3D00D">
              <w:rPr>
                <w:rFonts w:ascii="Arial" w:hAnsi="Arial" w:eastAsia="Arial" w:cs="Arial"/>
                <w:b w:val="0"/>
                <w:bCs w:val="0"/>
                <w:i w:val="0"/>
                <w:iCs w:val="0"/>
                <w:caps w:val="0"/>
                <w:smallCaps w:val="0"/>
                <w:color w:val="000000" w:themeColor="text1" w:themeTint="FF" w:themeShade="FF"/>
                <w:sz w:val="24"/>
                <w:szCs w:val="24"/>
                <w:lang w:val="en-US"/>
              </w:rPr>
              <w:t xml:space="preserve"> but does not mention real time updates for other training platforms. </w:t>
            </w:r>
          </w:p>
        </w:tc>
        <w:tc>
          <w:tcPr>
            <w:tcW w:w="1890" w:type="dxa"/>
            <w:tcMar/>
          </w:tcPr>
          <w:p w:rsidR="2F92CF33" w:rsidP="2F92CF33" w:rsidRDefault="2F92CF33" w14:paraId="07FE161E" w14:textId="2918ECC8">
            <w:pPr>
              <w:rPr>
                <w:rFonts w:ascii="Arial" w:hAnsi="Arial" w:eastAsia="Arial" w:cs="Arial"/>
                <w:b w:val="0"/>
                <w:bCs w:val="0"/>
                <w:i w:val="0"/>
                <w:iCs w:val="0"/>
                <w:caps w:val="0"/>
                <w:smallCaps w:val="0"/>
                <w:color w:val="000000" w:themeColor="text1" w:themeTint="FF" w:themeShade="FF"/>
                <w:sz w:val="24"/>
                <w:szCs w:val="24"/>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Pg 94,95</w:t>
            </w:r>
          </w:p>
        </w:tc>
      </w:tr>
      <w:tr w:rsidRPr="009A7212" w:rsidR="00AF4993" w:rsidTr="2F92CF33" w14:paraId="19B29D71" w14:textId="77777777">
        <w:trPr>
          <w:trHeight w:val="125"/>
        </w:trPr>
        <w:tc>
          <w:tcPr>
            <w:tcW w:w="8275" w:type="dxa"/>
            <w:tcMar/>
          </w:tcPr>
          <w:p w:rsidR="2F92CF33" w:rsidP="2F92CF33" w:rsidRDefault="2F92CF33" w14:paraId="690DB1A6" w14:textId="69672B32">
            <w:pPr>
              <w:rPr>
                <w:rFonts w:ascii="Arial" w:hAnsi="Arial" w:eastAsia="Arial" w:cs="Arial"/>
                <w:b w:val="0"/>
                <w:bCs w:val="0"/>
                <w:i w:val="0"/>
                <w:iCs w:val="0"/>
                <w:caps w:val="0"/>
                <w:smallCaps w:val="0"/>
                <w:color w:val="000000" w:themeColor="text1" w:themeTint="FF" w:themeShade="FF"/>
                <w:sz w:val="24"/>
                <w:szCs w:val="24"/>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No customization of report capabilities</w:t>
            </w:r>
            <w:r w:rsidRPr="2F92CF33" w:rsidR="608A289F">
              <w:rPr>
                <w:rFonts w:ascii="Arial" w:hAnsi="Arial" w:eastAsia="Arial" w:cs="Arial"/>
                <w:b w:val="0"/>
                <w:bCs w:val="0"/>
                <w:i w:val="0"/>
                <w:iCs w:val="0"/>
                <w:caps w:val="0"/>
                <w:smallCaps w:val="0"/>
                <w:color w:val="000000" w:themeColor="text1" w:themeTint="FF" w:themeShade="FF"/>
                <w:sz w:val="24"/>
                <w:szCs w:val="24"/>
                <w:lang w:val="en-US"/>
              </w:rPr>
              <w:t>.</w:t>
            </w:r>
          </w:p>
        </w:tc>
        <w:tc>
          <w:tcPr>
            <w:tcW w:w="1890" w:type="dxa"/>
            <w:tcMar/>
          </w:tcPr>
          <w:p w:rsidR="2F92CF33" w:rsidP="2F92CF33" w:rsidRDefault="2F92CF33" w14:paraId="3187FDA4" w14:textId="1EEBA286">
            <w:pPr>
              <w:rPr>
                <w:rFonts w:ascii="Arial" w:hAnsi="Arial" w:eastAsia="Arial" w:cs="Arial"/>
                <w:b w:val="0"/>
                <w:bCs w:val="0"/>
                <w:i w:val="0"/>
                <w:iCs w:val="0"/>
                <w:caps w:val="0"/>
                <w:smallCaps w:val="0"/>
                <w:color w:val="000000" w:themeColor="text1" w:themeTint="FF" w:themeShade="FF"/>
                <w:sz w:val="24"/>
                <w:szCs w:val="24"/>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Pg 106</w:t>
            </w:r>
          </w:p>
        </w:tc>
      </w:tr>
      <w:tr w:rsidRPr="009A7212" w:rsidR="00AF4993" w:rsidTr="2F92CF33" w14:paraId="77FEB780" w14:textId="77777777">
        <w:tc>
          <w:tcPr>
            <w:tcW w:w="8275" w:type="dxa"/>
            <w:tcMar/>
          </w:tcPr>
          <w:p w:rsidR="194DD033" w:rsidP="2F92CF33" w:rsidRDefault="194DD033" w14:paraId="49E5B7D1" w14:textId="66288990">
            <w:pPr>
              <w:rPr>
                <w:rFonts w:ascii="Arial" w:hAnsi="Arial" w:eastAsia="Arial" w:cs="Arial"/>
                <w:b w:val="0"/>
                <w:bCs w:val="0"/>
                <w:i w:val="1"/>
                <w:iCs w:val="1"/>
                <w:caps w:val="0"/>
                <w:smallCaps w:val="0"/>
                <w:color w:val="000000" w:themeColor="text1" w:themeTint="FF" w:themeShade="FF"/>
                <w:sz w:val="24"/>
                <w:szCs w:val="24"/>
              </w:rPr>
            </w:pPr>
            <w:r w:rsidRPr="2F92CF33" w:rsidR="194DD033">
              <w:rPr>
                <w:rFonts w:ascii="Arial" w:hAnsi="Arial" w:eastAsia="Arial" w:cs="Arial"/>
                <w:b w:val="0"/>
                <w:bCs w:val="0"/>
                <w:i w:val="0"/>
                <w:iCs w:val="0"/>
                <w:caps w:val="0"/>
                <w:smallCaps w:val="0"/>
                <w:color w:val="000000" w:themeColor="text1" w:themeTint="FF" w:themeShade="FF"/>
                <w:sz w:val="24"/>
                <w:szCs w:val="24"/>
                <w:lang w:val="en-US"/>
              </w:rPr>
              <w:t xml:space="preserve">Vendor response </w:t>
            </w:r>
            <w:r w:rsidRPr="2F92CF33" w:rsidR="2F92CF33">
              <w:rPr>
                <w:rFonts w:ascii="Arial" w:hAnsi="Arial" w:eastAsia="Arial" w:cs="Arial"/>
                <w:b w:val="0"/>
                <w:bCs w:val="0"/>
                <w:i w:val="0"/>
                <w:iCs w:val="0"/>
                <w:caps w:val="0"/>
                <w:smallCaps w:val="0"/>
                <w:color w:val="000000" w:themeColor="text1" w:themeTint="FF" w:themeShade="FF"/>
                <w:sz w:val="24"/>
                <w:szCs w:val="24"/>
                <w:lang w:val="en-US"/>
              </w:rPr>
              <w:t>does not meet the DCDEE requirement. Facility owner/</w:t>
            </w:r>
            <w:r w:rsidRPr="2F92CF33" w:rsidR="6EA3CAC1">
              <w:rPr>
                <w:rFonts w:ascii="Arial" w:hAnsi="Arial" w:eastAsia="Arial" w:cs="Arial"/>
                <w:b w:val="0"/>
                <w:bCs w:val="0"/>
                <w:i w:val="0"/>
                <w:iCs w:val="0"/>
                <w:caps w:val="0"/>
                <w:smallCaps w:val="0"/>
                <w:color w:val="000000" w:themeColor="text1" w:themeTint="FF" w:themeShade="FF"/>
                <w:sz w:val="24"/>
                <w:szCs w:val="24"/>
                <w:lang w:val="en-US"/>
              </w:rPr>
              <w:t>directors</w:t>
            </w:r>
            <w:r w:rsidRPr="2F92CF33" w:rsidR="2F92CF33">
              <w:rPr>
                <w:rFonts w:ascii="Arial" w:hAnsi="Arial" w:eastAsia="Arial" w:cs="Arial"/>
                <w:b w:val="0"/>
                <w:bCs w:val="0"/>
                <w:i w:val="0"/>
                <w:iCs w:val="0"/>
                <w:caps w:val="0"/>
                <w:smallCaps w:val="0"/>
                <w:color w:val="000000" w:themeColor="text1" w:themeTint="FF" w:themeShade="FF"/>
                <w:sz w:val="24"/>
                <w:szCs w:val="24"/>
                <w:lang w:val="en-US"/>
              </w:rPr>
              <w:t xml:space="preserve"> would not invite/approve applicants in the database. It would be the applicant’s responsibility to create their own account and DCDEE would approve.</w:t>
            </w:r>
          </w:p>
        </w:tc>
        <w:tc>
          <w:tcPr>
            <w:tcW w:w="1890" w:type="dxa"/>
            <w:tcMar/>
          </w:tcPr>
          <w:p w:rsidR="2F92CF33" w:rsidP="2F92CF33" w:rsidRDefault="2F92CF33" w14:paraId="25007DE2" w14:textId="342FDE3C">
            <w:pPr>
              <w:rPr>
                <w:rFonts w:ascii="Arial" w:hAnsi="Arial" w:eastAsia="Arial" w:cs="Arial"/>
                <w:b w:val="0"/>
                <w:bCs w:val="0"/>
                <w:i w:val="0"/>
                <w:iCs w:val="0"/>
                <w:caps w:val="0"/>
                <w:smallCaps w:val="0"/>
                <w:color w:val="000000" w:themeColor="text1" w:themeTint="FF" w:themeShade="FF"/>
                <w:sz w:val="24"/>
                <w:szCs w:val="24"/>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Page 83</w:t>
            </w:r>
          </w:p>
        </w:tc>
      </w:tr>
      <w:tr w:rsidRPr="009A7212" w:rsidR="006C1A4B" w:rsidTr="2F92CF33" w14:paraId="2C79CEB5" w14:textId="77777777">
        <w:tc>
          <w:tcPr>
            <w:tcW w:w="8275" w:type="dxa"/>
            <w:tcMar/>
          </w:tcPr>
          <w:p w:rsidR="7B5DA8C6" w:rsidP="2F92CF33" w:rsidRDefault="7B5DA8C6" w14:paraId="43DD7837" w14:textId="68AD86DE">
            <w:pPr>
              <w:pStyle w:val="Normal"/>
              <w:rPr>
                <w:rFonts w:ascii="Arial" w:hAnsi="Arial" w:eastAsia="Arial" w:cs="Arial"/>
                <w:b w:val="0"/>
                <w:bCs w:val="0"/>
                <w:i w:val="0"/>
                <w:iCs w:val="0"/>
                <w:caps w:val="0"/>
                <w:smallCaps w:val="0"/>
                <w:color w:val="000000" w:themeColor="text1" w:themeTint="FF" w:themeShade="FF"/>
                <w:sz w:val="24"/>
                <w:szCs w:val="24"/>
              </w:rPr>
            </w:pPr>
            <w:r w:rsidRPr="2F92CF33" w:rsidR="7B5DA8C6">
              <w:rPr>
                <w:rFonts w:ascii="Arial" w:hAnsi="Arial" w:eastAsia="Arial" w:cs="Arial"/>
                <w:b w:val="0"/>
                <w:bCs w:val="0"/>
                <w:i w:val="0"/>
                <w:iCs w:val="0"/>
                <w:caps w:val="0"/>
                <w:smallCaps w:val="0"/>
                <w:color w:val="000000" w:themeColor="text1" w:themeTint="FF" w:themeShade="FF"/>
                <w:sz w:val="24"/>
                <w:szCs w:val="24"/>
                <w:lang w:val="en-US"/>
              </w:rPr>
              <w:t>Vendor response does not meet the DCDEE requirement.</w:t>
            </w:r>
            <w:r w:rsidRPr="2F92CF33" w:rsidR="2F92CF33">
              <w:rPr>
                <w:rFonts w:ascii="Arial" w:hAnsi="Arial" w:eastAsia="Arial" w:cs="Arial"/>
                <w:b w:val="0"/>
                <w:bCs w:val="0"/>
                <w:i w:val="0"/>
                <w:iCs w:val="0"/>
                <w:caps w:val="0"/>
                <w:smallCaps w:val="0"/>
                <w:color w:val="000000" w:themeColor="text1" w:themeTint="FF" w:themeShade="FF"/>
                <w:sz w:val="24"/>
                <w:szCs w:val="24"/>
                <w:lang w:val="en-US"/>
              </w:rPr>
              <w:t xml:space="preserve"> Facility owner/director cannot access employee education records due to FERPA.</w:t>
            </w:r>
          </w:p>
        </w:tc>
        <w:tc>
          <w:tcPr>
            <w:tcW w:w="1890" w:type="dxa"/>
            <w:tcMar/>
          </w:tcPr>
          <w:p w:rsidR="2F92CF33" w:rsidP="2F92CF33" w:rsidRDefault="2F92CF33" w14:paraId="2018E8AC" w14:textId="59D96572">
            <w:pPr>
              <w:rPr>
                <w:rFonts w:ascii="Arial" w:hAnsi="Arial" w:eastAsia="Arial" w:cs="Arial"/>
                <w:b w:val="0"/>
                <w:bCs w:val="0"/>
                <w:i w:val="0"/>
                <w:iCs w:val="0"/>
                <w:caps w:val="0"/>
                <w:smallCaps w:val="0"/>
                <w:color w:val="000000" w:themeColor="text1" w:themeTint="FF" w:themeShade="FF"/>
                <w:sz w:val="24"/>
                <w:szCs w:val="24"/>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Page 85</w:t>
            </w:r>
          </w:p>
        </w:tc>
      </w:tr>
      <w:tr w:rsidR="2F92CF33" w:rsidTr="2F92CF33" w14:paraId="267A5570">
        <w:trPr>
          <w:trHeight w:val="300"/>
        </w:trPr>
        <w:tc>
          <w:tcPr>
            <w:tcW w:w="8275" w:type="dxa"/>
            <w:tcMar/>
          </w:tcPr>
          <w:p w:rsidR="6C0A80EC" w:rsidP="2F92CF33" w:rsidRDefault="6C0A80EC" w14:paraId="749F514F" w14:textId="2F2D5F6A">
            <w:pPr>
              <w:rPr>
                <w:rFonts w:ascii="Arial" w:hAnsi="Arial" w:eastAsia="Arial" w:cs="Arial"/>
                <w:b w:val="0"/>
                <w:bCs w:val="0"/>
                <w:i w:val="0"/>
                <w:iCs w:val="0"/>
                <w:caps w:val="0"/>
                <w:smallCaps w:val="0"/>
                <w:color w:val="000000" w:themeColor="text1" w:themeTint="FF" w:themeShade="FF"/>
                <w:sz w:val="24"/>
                <w:szCs w:val="24"/>
                <w:lang w:val="en-US"/>
              </w:rPr>
            </w:pPr>
            <w:r w:rsidRPr="2F92CF33" w:rsidR="6C0A80EC">
              <w:rPr>
                <w:rFonts w:ascii="Arial" w:hAnsi="Arial" w:eastAsia="Arial" w:cs="Arial"/>
                <w:b w:val="0"/>
                <w:bCs w:val="0"/>
                <w:i w:val="0"/>
                <w:iCs w:val="0"/>
                <w:caps w:val="0"/>
                <w:smallCaps w:val="0"/>
                <w:color w:val="000000" w:themeColor="text1" w:themeTint="FF" w:themeShade="FF"/>
                <w:sz w:val="24"/>
                <w:szCs w:val="24"/>
                <w:lang w:val="en-US"/>
              </w:rPr>
              <w:t>Overall, v</w:t>
            </w:r>
            <w:r w:rsidRPr="2F92CF33" w:rsidR="2F92CF33">
              <w:rPr>
                <w:rFonts w:ascii="Arial" w:hAnsi="Arial" w:eastAsia="Arial" w:cs="Arial"/>
                <w:b w:val="0"/>
                <w:bCs w:val="0"/>
                <w:i w:val="0"/>
                <w:iCs w:val="0"/>
                <w:caps w:val="0"/>
                <w:smallCaps w:val="0"/>
                <w:color w:val="000000" w:themeColor="text1" w:themeTint="FF" w:themeShade="FF"/>
                <w:sz w:val="24"/>
                <w:szCs w:val="24"/>
                <w:lang w:val="en-US"/>
              </w:rPr>
              <w:t>endor responses were</w:t>
            </w:r>
            <w:r w:rsidRPr="2F92CF33" w:rsidR="6371E70D">
              <w:rPr>
                <w:rFonts w:ascii="Arial" w:hAnsi="Arial" w:eastAsia="Arial" w:cs="Arial"/>
                <w:b w:val="0"/>
                <w:bCs w:val="0"/>
                <w:i w:val="0"/>
                <w:iCs w:val="0"/>
                <w:caps w:val="0"/>
                <w:smallCaps w:val="0"/>
                <w:color w:val="000000" w:themeColor="text1" w:themeTint="FF" w:themeShade="FF"/>
                <w:sz w:val="24"/>
                <w:szCs w:val="24"/>
                <w:lang w:val="en-US"/>
              </w:rPr>
              <w:t xml:space="preserve"> difficult to align with our specifications. </w:t>
            </w:r>
            <w:r w:rsidRPr="2F92CF33" w:rsidR="2F92CF33">
              <w:rPr>
                <w:rFonts w:ascii="Arial" w:hAnsi="Arial" w:eastAsia="Arial" w:cs="Arial"/>
                <w:b w:val="0"/>
                <w:bCs w:val="0"/>
                <w:i w:val="0"/>
                <w:iCs w:val="0"/>
                <w:caps w:val="0"/>
                <w:smallCaps w:val="0"/>
                <w:color w:val="000000" w:themeColor="text1" w:themeTint="FF" w:themeShade="FF"/>
                <w:sz w:val="24"/>
                <w:szCs w:val="24"/>
                <w:lang w:val="en-US"/>
              </w:rPr>
              <w:t xml:space="preserve"> </w:t>
            </w:r>
          </w:p>
        </w:tc>
        <w:tc>
          <w:tcPr>
            <w:tcW w:w="1890" w:type="dxa"/>
            <w:tcMar/>
          </w:tcPr>
          <w:p w:rsidR="2F92CF33" w:rsidP="2F92CF33" w:rsidRDefault="2F92CF33" w14:paraId="1A42DFC0" w14:textId="0C9B276F">
            <w:pPr>
              <w:rPr>
                <w:rFonts w:ascii="Arial" w:hAnsi="Arial" w:eastAsia="Arial" w:cs="Arial"/>
                <w:b w:val="0"/>
                <w:bCs w:val="0"/>
                <w:i w:val="0"/>
                <w:iCs w:val="0"/>
                <w:caps w:val="0"/>
                <w:smallCaps w:val="0"/>
                <w:color w:val="000000" w:themeColor="text1" w:themeTint="FF" w:themeShade="FF"/>
                <w:sz w:val="24"/>
                <w:szCs w:val="24"/>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Throughout the proposal</w:t>
            </w: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58B3F97C" w14:paraId="51FCEED0" w14:textId="77777777">
        <w:trPr>
          <w:tblHeader/>
        </w:trPr>
        <w:tc>
          <w:tcPr>
            <w:tcW w:w="8275" w:type="dxa"/>
            <w:shd w:val="clear" w:color="auto" w:fill="B8CCE4" w:themeFill="accent1" w:themeFillTint="66"/>
            <w:tcMar/>
          </w:tcPr>
          <w:p w:rsidRPr="009A7212" w:rsidR="001425A1" w:rsidP="004A3CF0"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Mar/>
          </w:tcPr>
          <w:p w:rsidRPr="009A7212" w:rsidR="001425A1" w:rsidP="004A3CF0"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58B3F97C" w14:paraId="6A5811DF" w14:textId="77777777">
        <w:trPr>
          <w:trHeight w:val="300"/>
        </w:trPr>
        <w:tc>
          <w:tcPr>
            <w:tcW w:w="8275" w:type="dxa"/>
            <w:tcMar/>
          </w:tcPr>
          <w:p w:rsidR="34B8242F" w:rsidP="58B3F97C" w:rsidRDefault="34B8242F" w14:paraId="05EF2C5D" w14:textId="4FFB91CD">
            <w:pPr>
              <w:rPr>
                <w:rFonts w:ascii="Arial" w:hAnsi="Arial" w:eastAsia="Arial" w:cs="Arial"/>
                <w:b w:val="0"/>
                <w:bCs w:val="0"/>
                <w:i w:val="0"/>
                <w:iCs w:val="0"/>
                <w:caps w:val="0"/>
                <w:smallCaps w:val="0"/>
                <w:color w:val="000000" w:themeColor="text1" w:themeTint="FF" w:themeShade="FF"/>
                <w:sz w:val="24"/>
                <w:szCs w:val="24"/>
                <w:lang w:val="en-US"/>
              </w:rPr>
            </w:pPr>
            <w:r w:rsidRPr="58B3F97C" w:rsidR="34B8242F">
              <w:rPr>
                <w:rFonts w:ascii="Arial" w:hAnsi="Arial" w:eastAsia="Arial" w:cs="Arial"/>
                <w:b w:val="0"/>
                <w:bCs w:val="0"/>
                <w:i w:val="0"/>
                <w:iCs w:val="0"/>
                <w:caps w:val="0"/>
                <w:smallCaps w:val="0"/>
                <w:color w:val="000000" w:themeColor="text1" w:themeTint="FF" w:themeShade="FF"/>
                <w:sz w:val="24"/>
                <w:szCs w:val="24"/>
                <w:lang w:val="en-US"/>
              </w:rPr>
              <w:t>D</w:t>
            </w:r>
            <w:r w:rsidRPr="58B3F97C" w:rsidR="49A0E912">
              <w:rPr>
                <w:rFonts w:ascii="Arial" w:hAnsi="Arial" w:eastAsia="Arial" w:cs="Arial"/>
                <w:b w:val="0"/>
                <w:bCs w:val="0"/>
                <w:i w:val="0"/>
                <w:iCs w:val="0"/>
                <w:caps w:val="0"/>
                <w:smallCaps w:val="0"/>
                <w:color w:val="000000" w:themeColor="text1" w:themeTint="FF" w:themeShade="FF"/>
                <w:sz w:val="24"/>
                <w:szCs w:val="24"/>
                <w:lang w:val="en-US"/>
              </w:rPr>
              <w:t>o</w:t>
            </w:r>
            <w:r w:rsidRPr="58B3F97C" w:rsidR="34B8242F">
              <w:rPr>
                <w:rFonts w:ascii="Arial" w:hAnsi="Arial" w:eastAsia="Arial" w:cs="Arial"/>
                <w:b w:val="0"/>
                <w:bCs w:val="0"/>
                <w:i w:val="0"/>
                <w:iCs w:val="0"/>
                <w:caps w:val="0"/>
                <w:smallCaps w:val="0"/>
                <w:color w:val="000000" w:themeColor="text1" w:themeTint="FF" w:themeShade="FF"/>
                <w:sz w:val="24"/>
                <w:szCs w:val="24"/>
                <w:lang w:val="en-US"/>
              </w:rPr>
              <w:t xml:space="preserve">es </w:t>
            </w:r>
            <w:r w:rsidRPr="58B3F97C" w:rsidR="546FDFB3">
              <w:rPr>
                <w:rFonts w:ascii="Arial" w:hAnsi="Arial" w:eastAsia="Arial" w:cs="Arial"/>
                <w:b w:val="0"/>
                <w:bCs w:val="0"/>
                <w:i w:val="0"/>
                <w:iCs w:val="0"/>
                <w:caps w:val="0"/>
                <w:smallCaps w:val="0"/>
                <w:color w:val="000000" w:themeColor="text1" w:themeTint="FF" w:themeShade="FF"/>
                <w:sz w:val="24"/>
                <w:szCs w:val="24"/>
                <w:lang w:val="en-US"/>
              </w:rPr>
              <w:t xml:space="preserve">the </w:t>
            </w:r>
            <w:r w:rsidRPr="58B3F97C" w:rsidR="34B8242F">
              <w:rPr>
                <w:rFonts w:ascii="Arial" w:hAnsi="Arial" w:eastAsia="Arial" w:cs="Arial"/>
                <w:b w:val="0"/>
                <w:bCs w:val="0"/>
                <w:i w:val="0"/>
                <w:iCs w:val="0"/>
                <w:caps w:val="0"/>
                <w:smallCaps w:val="0"/>
                <w:color w:val="000000" w:themeColor="text1" w:themeTint="FF" w:themeShade="FF"/>
                <w:sz w:val="24"/>
                <w:szCs w:val="24"/>
                <w:lang w:val="en-US"/>
              </w:rPr>
              <w:t xml:space="preserve">solution allow </w:t>
            </w:r>
            <w:r w:rsidRPr="58B3F97C" w:rsidR="2F92CF33">
              <w:rPr>
                <w:rFonts w:ascii="Arial" w:hAnsi="Arial" w:eastAsia="Arial" w:cs="Arial"/>
                <w:b w:val="0"/>
                <w:bCs w:val="0"/>
                <w:i w:val="0"/>
                <w:iCs w:val="0"/>
                <w:caps w:val="0"/>
                <w:smallCaps w:val="0"/>
                <w:color w:val="000000" w:themeColor="text1" w:themeTint="FF" w:themeShade="FF"/>
                <w:sz w:val="24"/>
                <w:szCs w:val="24"/>
                <w:lang w:val="en-US"/>
              </w:rPr>
              <w:t>individuals</w:t>
            </w:r>
            <w:r w:rsidRPr="58B3F97C" w:rsidR="6C26361F">
              <w:rPr>
                <w:rFonts w:ascii="Arial" w:hAnsi="Arial" w:eastAsia="Arial" w:cs="Arial"/>
                <w:b w:val="0"/>
                <w:bCs w:val="0"/>
                <w:i w:val="0"/>
                <w:iCs w:val="0"/>
                <w:caps w:val="0"/>
                <w:smallCaps w:val="0"/>
                <w:color w:val="000000" w:themeColor="text1" w:themeTint="FF" w:themeShade="FF"/>
                <w:sz w:val="24"/>
                <w:szCs w:val="24"/>
                <w:lang w:val="en-US"/>
              </w:rPr>
              <w:t xml:space="preserve"> (applicants) to </w:t>
            </w:r>
            <w:r w:rsidRPr="58B3F97C" w:rsidR="2F92CF33">
              <w:rPr>
                <w:rFonts w:ascii="Arial" w:hAnsi="Arial" w:eastAsia="Arial" w:cs="Arial"/>
                <w:b w:val="0"/>
                <w:bCs w:val="0"/>
                <w:i w:val="0"/>
                <w:iCs w:val="0"/>
                <w:caps w:val="0"/>
                <w:smallCaps w:val="0"/>
                <w:color w:val="000000" w:themeColor="text1" w:themeTint="FF" w:themeShade="FF"/>
                <w:sz w:val="24"/>
                <w:szCs w:val="24"/>
                <w:lang w:val="en-US"/>
              </w:rPr>
              <w:t>track</w:t>
            </w:r>
            <w:r w:rsidRPr="58B3F97C" w:rsidR="008F2C5F">
              <w:rPr>
                <w:rFonts w:ascii="Arial" w:hAnsi="Arial" w:eastAsia="Arial" w:cs="Arial"/>
                <w:b w:val="0"/>
                <w:bCs w:val="0"/>
                <w:i w:val="0"/>
                <w:iCs w:val="0"/>
                <w:caps w:val="0"/>
                <w:smallCaps w:val="0"/>
                <w:color w:val="000000" w:themeColor="text1" w:themeTint="FF" w:themeShade="FF"/>
                <w:sz w:val="24"/>
                <w:szCs w:val="24"/>
                <w:lang w:val="en-US"/>
              </w:rPr>
              <w:t xml:space="preserve"> their own </w:t>
            </w:r>
            <w:r w:rsidRPr="58B3F97C" w:rsidR="2F92CF33">
              <w:rPr>
                <w:rFonts w:ascii="Arial" w:hAnsi="Arial" w:eastAsia="Arial" w:cs="Arial"/>
                <w:b w:val="0"/>
                <w:bCs w:val="0"/>
                <w:i w:val="0"/>
                <w:iCs w:val="0"/>
                <w:caps w:val="0"/>
                <w:smallCaps w:val="0"/>
                <w:color w:val="000000" w:themeColor="text1" w:themeTint="FF" w:themeShade="FF"/>
                <w:sz w:val="24"/>
                <w:szCs w:val="24"/>
                <w:lang w:val="en-US"/>
              </w:rPr>
              <w:t>PD</w:t>
            </w:r>
            <w:r w:rsidRPr="58B3F97C" w:rsidR="2F92CF33">
              <w:rPr>
                <w:rFonts w:ascii="Arial" w:hAnsi="Arial" w:eastAsia="Arial" w:cs="Arial"/>
                <w:b w:val="0"/>
                <w:bCs w:val="0"/>
                <w:i w:val="0"/>
                <w:iCs w:val="0"/>
                <w:caps w:val="0"/>
                <w:smallCaps w:val="0"/>
                <w:color w:val="000000" w:themeColor="text1" w:themeTint="FF" w:themeShade="FF"/>
                <w:sz w:val="24"/>
                <w:szCs w:val="24"/>
                <w:lang w:val="en-US"/>
              </w:rPr>
              <w:t>?</w:t>
            </w:r>
          </w:p>
          <w:p w:rsidR="34B8242F" w:rsidP="58B3F97C" w:rsidRDefault="34B8242F" w14:paraId="45F74B95" w14:textId="3564D93D">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58B3F97C" w:rsidR="2E73B23B">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clarification satisfied this clarification.</w:t>
            </w:r>
          </w:p>
        </w:tc>
        <w:tc>
          <w:tcPr>
            <w:tcW w:w="1890" w:type="dxa"/>
            <w:tcMar/>
          </w:tcPr>
          <w:p w:rsidR="2F92CF33" w:rsidP="2F92CF33" w:rsidRDefault="2F92CF33" w14:paraId="46A6CDBC" w14:textId="4A89DC1A">
            <w:pPr>
              <w:rPr>
                <w:rFonts w:ascii="Arial" w:hAnsi="Arial" w:eastAsia="Arial" w:cs="Arial"/>
                <w:b w:val="0"/>
                <w:bCs w:val="0"/>
                <w:i w:val="0"/>
                <w:iCs w:val="0"/>
                <w:caps w:val="0"/>
                <w:smallCaps w:val="0"/>
                <w:color w:val="000000" w:themeColor="text1" w:themeTint="FF" w:themeShade="FF"/>
                <w:sz w:val="24"/>
                <w:szCs w:val="24"/>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Training Assignment &amp; Approval, Pg 82</w:t>
            </w:r>
          </w:p>
        </w:tc>
      </w:tr>
      <w:tr w:rsidR="2F92CF33" w:rsidTr="58B3F97C" w14:paraId="4DC8CBBA">
        <w:trPr>
          <w:trHeight w:val="300"/>
        </w:trPr>
        <w:tc>
          <w:tcPr>
            <w:tcW w:w="8275" w:type="dxa"/>
            <w:tcMar/>
          </w:tcPr>
          <w:p w:rsidR="2F92CF33" w:rsidP="58B3F97C" w:rsidRDefault="2F92CF33" w14:paraId="33C831DE" w14:textId="4B1A159F">
            <w:pPr>
              <w:rPr>
                <w:rFonts w:ascii="Arial" w:hAnsi="Arial" w:eastAsia="Arial" w:cs="Arial"/>
                <w:b w:val="0"/>
                <w:bCs w:val="0"/>
                <w:i w:val="0"/>
                <w:iCs w:val="0"/>
                <w:caps w:val="0"/>
                <w:smallCaps w:val="0"/>
                <w:color w:val="000000" w:themeColor="text1" w:themeTint="FF" w:themeShade="FF"/>
                <w:sz w:val="24"/>
                <w:szCs w:val="24"/>
                <w:lang w:val="en-US"/>
              </w:rPr>
            </w:pPr>
            <w:r w:rsidRPr="58B3F97C" w:rsidR="2F92CF33">
              <w:rPr>
                <w:rFonts w:ascii="Arial" w:hAnsi="Arial" w:eastAsia="Arial" w:cs="Arial"/>
                <w:b w:val="0"/>
                <w:bCs w:val="0"/>
                <w:i w:val="0"/>
                <w:iCs w:val="0"/>
                <w:caps w:val="0"/>
                <w:smallCaps w:val="0"/>
                <w:color w:val="000000" w:themeColor="text1" w:themeTint="FF" w:themeShade="FF"/>
                <w:sz w:val="24"/>
                <w:szCs w:val="24"/>
                <w:lang w:val="en-US"/>
              </w:rPr>
              <w:t>Can</w:t>
            </w:r>
            <w:r w:rsidRPr="58B3F97C" w:rsidR="2F92CF33">
              <w:rPr>
                <w:rFonts w:ascii="Arial" w:hAnsi="Arial" w:eastAsia="Arial" w:cs="Arial"/>
                <w:b w:val="0"/>
                <w:bCs w:val="0"/>
                <w:i w:val="0"/>
                <w:iCs w:val="0"/>
                <w:caps w:val="0"/>
                <w:smallCaps w:val="0"/>
                <w:color w:val="000000" w:themeColor="text1" w:themeTint="FF" w:themeShade="FF"/>
                <w:sz w:val="24"/>
                <w:szCs w:val="24"/>
                <w:lang w:val="en-US"/>
              </w:rPr>
              <w:t xml:space="preserve"> a type of </w:t>
            </w:r>
            <w:r w:rsidRPr="58B3F97C" w:rsidR="2F92CF33">
              <w:rPr>
                <w:rFonts w:ascii="Arial" w:hAnsi="Arial" w:eastAsia="Arial" w:cs="Arial"/>
                <w:b w:val="0"/>
                <w:bCs w:val="0"/>
                <w:i w:val="0"/>
                <w:iCs w:val="0"/>
                <w:caps w:val="0"/>
                <w:smallCaps w:val="0"/>
                <w:color w:val="000000" w:themeColor="text1" w:themeTint="FF" w:themeShade="FF"/>
                <w:sz w:val="24"/>
                <w:szCs w:val="24"/>
                <w:lang w:val="en-US"/>
              </w:rPr>
              <w:t xml:space="preserve">integration with LMS also be done with multiple training platforms? </w:t>
            </w:r>
          </w:p>
          <w:p w:rsidR="2F92CF33" w:rsidP="2F92CF33" w:rsidRDefault="2F92CF33" w14:paraId="5BA8A6D4" w14:textId="1822ECE8">
            <w:pPr/>
            <w:r w:rsidRPr="58B3F97C" w:rsidR="697C3A99">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r w:rsidRPr="58B3F97C" w:rsidR="697C3A99">
              <w:rPr>
                <w:rFonts w:ascii="Arial" w:hAnsi="Arial" w:eastAsia="Arial" w:cs="Arial"/>
                <w:b w:val="0"/>
                <w:bCs w:val="0"/>
                <w:i w:val="0"/>
                <w:iCs w:val="0"/>
                <w:caps w:val="0"/>
                <w:smallCaps w:val="0"/>
                <w:noProof w:val="0"/>
                <w:color w:val="000000" w:themeColor="text1" w:themeTint="FF" w:themeShade="FF"/>
                <w:sz w:val="24"/>
                <w:szCs w:val="24"/>
                <w:lang w:val="en-US"/>
              </w:rPr>
              <w:t xml:space="preserve"> </w:t>
            </w:r>
            <w:r w:rsidRPr="58B3F97C" w:rsidR="697C3A99">
              <w:rPr>
                <w:rFonts w:ascii="Arial" w:hAnsi="Arial" w:eastAsia="Arial" w:cs="Arial"/>
                <w:noProof w:val="0"/>
                <w:sz w:val="24"/>
                <w:szCs w:val="24"/>
                <w:lang w:val="en-US"/>
              </w:rPr>
              <w:t xml:space="preserve"> </w:t>
            </w:r>
          </w:p>
        </w:tc>
        <w:tc>
          <w:tcPr>
            <w:tcW w:w="1890" w:type="dxa"/>
            <w:tcMar/>
          </w:tcPr>
          <w:p w:rsidR="2F92CF33" w:rsidP="2F92CF33" w:rsidRDefault="2F92CF33" w14:paraId="2DBD4363" w14:textId="1D76492B">
            <w:pPr>
              <w:rPr>
                <w:rFonts w:ascii="Arial" w:hAnsi="Arial" w:eastAsia="Arial" w:cs="Arial"/>
                <w:b w:val="0"/>
                <w:bCs w:val="0"/>
                <w:i w:val="0"/>
                <w:iCs w:val="0"/>
                <w:caps w:val="0"/>
                <w:smallCaps w:val="0"/>
                <w:color w:val="000000" w:themeColor="text1" w:themeTint="FF" w:themeShade="FF"/>
                <w:sz w:val="24"/>
                <w:szCs w:val="24"/>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WF_8; Page 91</w:t>
            </w:r>
          </w:p>
        </w:tc>
      </w:tr>
      <w:tr w:rsidRPr="009A7212" w:rsidR="001425A1" w:rsidTr="58B3F97C" w14:paraId="47F16413" w14:textId="77777777">
        <w:tc>
          <w:tcPr>
            <w:tcW w:w="8275" w:type="dxa"/>
            <w:tcMar/>
          </w:tcPr>
          <w:p w:rsidR="2F92CF33" w:rsidP="58B3F97C" w:rsidRDefault="2F92CF33" w14:paraId="219604E4" w14:textId="0A0606F6">
            <w:pPr>
              <w:rPr>
                <w:rFonts w:ascii="Arial" w:hAnsi="Arial" w:eastAsia="Arial" w:cs="Arial"/>
                <w:b w:val="0"/>
                <w:bCs w:val="0"/>
                <w:i w:val="0"/>
                <w:iCs w:val="0"/>
                <w:caps w:val="0"/>
                <w:smallCaps w:val="0"/>
                <w:color w:val="000000" w:themeColor="text1" w:themeTint="FF" w:themeShade="FF"/>
                <w:sz w:val="24"/>
                <w:szCs w:val="24"/>
              </w:rPr>
            </w:pPr>
            <w:r w:rsidRPr="58B3F97C" w:rsidR="2F92CF33">
              <w:rPr>
                <w:rFonts w:ascii="Arial" w:hAnsi="Arial" w:eastAsia="Arial" w:cs="Arial"/>
                <w:b w:val="0"/>
                <w:bCs w:val="0"/>
                <w:i w:val="0"/>
                <w:iCs w:val="0"/>
                <w:caps w:val="0"/>
                <w:smallCaps w:val="0"/>
                <w:color w:val="000000" w:themeColor="text1" w:themeTint="FF" w:themeShade="FF"/>
                <w:sz w:val="24"/>
                <w:szCs w:val="24"/>
                <w:lang w:val="en-US"/>
              </w:rPr>
              <w:t>Can the calculations be automated?</w:t>
            </w:r>
          </w:p>
          <w:p w:rsidR="2F92CF33" w:rsidP="58B3F97C" w:rsidRDefault="2F92CF33" w14:paraId="0BDA4FEA" w14:textId="09DB6C82">
            <w:pPr>
              <w:rPr>
                <w:rFonts w:ascii="Arial" w:hAnsi="Arial" w:eastAsia="Arial" w:cs="Arial"/>
                <w:noProof w:val="0"/>
                <w:sz w:val="24"/>
                <w:szCs w:val="24"/>
                <w:lang w:val="en-US"/>
              </w:rPr>
            </w:pPr>
            <w:r w:rsidRPr="58B3F97C" w:rsidR="77171880">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r w:rsidRPr="58B3F97C" w:rsidR="77171880">
              <w:rPr>
                <w:rFonts w:ascii="Arial" w:hAnsi="Arial" w:eastAsia="Arial" w:cs="Arial"/>
                <w:b w:val="0"/>
                <w:bCs w:val="0"/>
                <w:i w:val="0"/>
                <w:iCs w:val="0"/>
                <w:caps w:val="0"/>
                <w:smallCaps w:val="0"/>
                <w:noProof w:val="0"/>
                <w:color w:val="000000" w:themeColor="text1" w:themeTint="FF" w:themeShade="FF"/>
                <w:sz w:val="24"/>
                <w:szCs w:val="24"/>
                <w:lang w:val="en-US"/>
              </w:rPr>
              <w:t xml:space="preserve"> </w:t>
            </w:r>
          </w:p>
        </w:tc>
        <w:tc>
          <w:tcPr>
            <w:tcW w:w="1890" w:type="dxa"/>
            <w:tcMar/>
          </w:tcPr>
          <w:p w:rsidR="2F92CF33" w:rsidP="2F92CF33" w:rsidRDefault="2F92CF33" w14:paraId="1EEBE1B4" w14:textId="2216F858">
            <w:pPr>
              <w:rPr>
                <w:rFonts w:ascii="Arial" w:hAnsi="Arial" w:eastAsia="Arial" w:cs="Arial"/>
                <w:b w:val="0"/>
                <w:bCs w:val="0"/>
                <w:i w:val="0"/>
                <w:iCs w:val="0"/>
                <w:caps w:val="0"/>
                <w:smallCaps w:val="0"/>
                <w:color w:val="000000" w:themeColor="text1" w:themeTint="FF" w:themeShade="FF"/>
                <w:sz w:val="24"/>
                <w:szCs w:val="24"/>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Quality Rating System, Pg 82</w:t>
            </w:r>
          </w:p>
        </w:tc>
      </w:tr>
      <w:tr w:rsidRPr="009A7212" w:rsidR="001425A1" w:rsidTr="58B3F97C" w14:paraId="45759E15" w14:textId="77777777">
        <w:trPr>
          <w:trHeight w:val="125"/>
        </w:trPr>
        <w:tc>
          <w:tcPr>
            <w:tcW w:w="8275" w:type="dxa"/>
            <w:tcMar/>
          </w:tcPr>
          <w:p w:rsidR="2F92CF33" w:rsidP="58B3F97C" w:rsidRDefault="2F92CF33" w14:paraId="2767F255" w14:textId="60264DB1">
            <w:pPr>
              <w:rPr>
                <w:rFonts w:ascii="Arial" w:hAnsi="Arial" w:eastAsia="Arial" w:cs="Arial"/>
                <w:b w:val="0"/>
                <w:bCs w:val="0"/>
                <w:i w:val="0"/>
                <w:iCs w:val="0"/>
                <w:caps w:val="0"/>
                <w:smallCaps w:val="0"/>
                <w:color w:val="000000" w:themeColor="text1" w:themeTint="FF" w:themeShade="FF"/>
                <w:sz w:val="24"/>
                <w:szCs w:val="24"/>
              </w:rPr>
            </w:pPr>
            <w:r w:rsidRPr="58B3F97C" w:rsidR="2F92CF33">
              <w:rPr>
                <w:rFonts w:ascii="Arial" w:hAnsi="Arial" w:eastAsia="Arial" w:cs="Arial"/>
                <w:b w:val="0"/>
                <w:bCs w:val="0"/>
                <w:i w:val="0"/>
                <w:iCs w:val="0"/>
                <w:caps w:val="0"/>
                <w:smallCaps w:val="0"/>
                <w:color w:val="000000" w:themeColor="text1" w:themeTint="FF" w:themeShade="FF"/>
                <w:sz w:val="24"/>
                <w:szCs w:val="24"/>
                <w:lang w:val="en-US"/>
              </w:rPr>
              <w:t>Can OCR be used for documents also?</w:t>
            </w:r>
          </w:p>
          <w:p w:rsidR="2F92CF33" w:rsidP="58B3F97C" w:rsidRDefault="2F92CF33" w14:paraId="22942EFD" w14:textId="6FD61B60">
            <w:pPr>
              <w:rPr>
                <w:rFonts w:ascii="Arial" w:hAnsi="Arial" w:eastAsia="Arial" w:cs="Arial"/>
                <w:noProof w:val="0"/>
                <w:sz w:val="24"/>
                <w:szCs w:val="24"/>
                <w:lang w:val="en-US"/>
              </w:rPr>
            </w:pPr>
            <w:r w:rsidRPr="58B3F97C" w:rsidR="2C2E5C64">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r w:rsidRPr="58B3F97C" w:rsidR="2C2E5C64">
              <w:rPr>
                <w:rFonts w:ascii="Arial" w:hAnsi="Arial" w:eastAsia="Arial" w:cs="Arial"/>
                <w:b w:val="0"/>
                <w:bCs w:val="0"/>
                <w:i w:val="0"/>
                <w:iCs w:val="0"/>
                <w:caps w:val="0"/>
                <w:smallCaps w:val="0"/>
                <w:noProof w:val="0"/>
                <w:color w:val="000000" w:themeColor="text1" w:themeTint="FF" w:themeShade="FF"/>
                <w:sz w:val="24"/>
                <w:szCs w:val="24"/>
                <w:lang w:val="en-US"/>
              </w:rPr>
              <w:t xml:space="preserve"> </w:t>
            </w:r>
          </w:p>
        </w:tc>
        <w:tc>
          <w:tcPr>
            <w:tcW w:w="1890" w:type="dxa"/>
            <w:tcMar/>
          </w:tcPr>
          <w:p w:rsidR="2F92CF33" w:rsidP="2F92CF33" w:rsidRDefault="2F92CF33" w14:paraId="6B31A8C7" w14:textId="6A07BDC6">
            <w:pPr>
              <w:rPr>
                <w:rFonts w:ascii="Arial" w:hAnsi="Arial" w:eastAsia="Arial" w:cs="Arial"/>
                <w:b w:val="0"/>
                <w:bCs w:val="0"/>
                <w:i w:val="0"/>
                <w:iCs w:val="0"/>
                <w:caps w:val="0"/>
                <w:smallCaps w:val="0"/>
                <w:color w:val="000000" w:themeColor="text1" w:themeTint="FF" w:themeShade="FF"/>
                <w:sz w:val="24"/>
                <w:szCs w:val="24"/>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Application and Document Upload, Pg87</w:t>
            </w:r>
          </w:p>
        </w:tc>
      </w:tr>
      <w:tr w:rsidRPr="009A7212" w:rsidR="001425A1" w:rsidTr="58B3F97C" w14:paraId="2D2DFB32" w14:textId="77777777">
        <w:tc>
          <w:tcPr>
            <w:tcW w:w="8275" w:type="dxa"/>
            <w:tcMar/>
          </w:tcPr>
          <w:p w:rsidR="2F92CF33" w:rsidP="58B3F97C" w:rsidRDefault="2F92CF33" w14:paraId="16B3C72D" w14:textId="586F0493">
            <w:pPr>
              <w:rPr>
                <w:rFonts w:ascii="Arial" w:hAnsi="Arial" w:eastAsia="Arial" w:cs="Arial"/>
                <w:b w:val="0"/>
                <w:bCs w:val="0"/>
                <w:i w:val="0"/>
                <w:iCs w:val="0"/>
                <w:caps w:val="0"/>
                <w:smallCaps w:val="0"/>
                <w:color w:val="000000" w:themeColor="text1" w:themeTint="FF" w:themeShade="FF"/>
                <w:sz w:val="24"/>
                <w:szCs w:val="24"/>
                <w:lang w:val="en-US"/>
              </w:rPr>
            </w:pPr>
            <w:r w:rsidRPr="58B3F97C" w:rsidR="2F92CF33">
              <w:rPr>
                <w:rFonts w:ascii="Arial" w:hAnsi="Arial" w:eastAsia="Arial" w:cs="Arial"/>
                <w:b w:val="0"/>
                <w:bCs w:val="0"/>
                <w:i w:val="0"/>
                <w:iCs w:val="0"/>
                <w:caps w:val="0"/>
                <w:smallCaps w:val="0"/>
                <w:color w:val="000000" w:themeColor="text1" w:themeTint="FF" w:themeShade="FF"/>
                <w:sz w:val="24"/>
                <w:szCs w:val="24"/>
                <w:lang w:val="en-US"/>
              </w:rPr>
              <w:t xml:space="preserve">“Apps, Tabs, and Page Layouts”- For </w:t>
            </w:r>
            <w:r w:rsidRPr="58B3F97C" w:rsidR="16EB63B8">
              <w:rPr>
                <w:rFonts w:ascii="Arial" w:hAnsi="Arial" w:eastAsia="Arial" w:cs="Arial"/>
                <w:b w:val="0"/>
                <w:bCs w:val="0"/>
                <w:i w:val="0"/>
                <w:iCs w:val="0"/>
                <w:caps w:val="0"/>
                <w:smallCaps w:val="0"/>
                <w:color w:val="000000" w:themeColor="text1" w:themeTint="FF" w:themeShade="FF"/>
                <w:sz w:val="24"/>
                <w:szCs w:val="24"/>
                <w:lang w:val="en-US"/>
              </w:rPr>
              <w:t>“</w:t>
            </w:r>
            <w:r w:rsidRPr="58B3F97C" w:rsidR="2F92CF33">
              <w:rPr>
                <w:rFonts w:ascii="Arial" w:hAnsi="Arial" w:eastAsia="Arial" w:cs="Arial"/>
                <w:b w:val="0"/>
                <w:bCs w:val="0"/>
                <w:i w:val="0"/>
                <w:iCs w:val="0"/>
                <w:caps w:val="0"/>
                <w:smallCaps w:val="0"/>
                <w:color w:val="000000" w:themeColor="text1" w:themeTint="FF" w:themeShade="FF"/>
                <w:sz w:val="24"/>
                <w:szCs w:val="24"/>
                <w:lang w:val="en-US"/>
              </w:rPr>
              <w:t>Apps</w:t>
            </w:r>
            <w:r w:rsidRPr="58B3F97C" w:rsidR="6B3FB551">
              <w:rPr>
                <w:rFonts w:ascii="Arial" w:hAnsi="Arial" w:eastAsia="Arial" w:cs="Arial"/>
                <w:b w:val="0"/>
                <w:bCs w:val="0"/>
                <w:i w:val="0"/>
                <w:iCs w:val="0"/>
                <w:caps w:val="0"/>
                <w:smallCaps w:val="0"/>
                <w:color w:val="000000" w:themeColor="text1" w:themeTint="FF" w:themeShade="FF"/>
                <w:sz w:val="24"/>
                <w:szCs w:val="24"/>
                <w:lang w:val="en-US"/>
              </w:rPr>
              <w:t>”</w:t>
            </w:r>
            <w:r w:rsidRPr="58B3F97C" w:rsidR="2F92CF33">
              <w:rPr>
                <w:rFonts w:ascii="Arial" w:hAnsi="Arial" w:eastAsia="Arial" w:cs="Arial"/>
                <w:b w:val="0"/>
                <w:bCs w:val="0"/>
                <w:i w:val="0"/>
                <w:iCs w:val="0"/>
                <w:caps w:val="0"/>
                <w:smallCaps w:val="0"/>
                <w:color w:val="000000" w:themeColor="text1" w:themeTint="FF" w:themeShade="FF"/>
                <w:sz w:val="24"/>
                <w:szCs w:val="24"/>
                <w:lang w:val="en-US"/>
              </w:rPr>
              <w:t xml:space="preserve"> will SSO be leveraged?</w:t>
            </w:r>
          </w:p>
          <w:p w:rsidR="2F92CF33" w:rsidP="2F92CF33" w:rsidRDefault="2F92CF33" w14:paraId="1C558694" w14:textId="6CF0F35A">
            <w:pPr/>
            <w:r w:rsidRPr="58B3F97C" w:rsidR="396A8427">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r w:rsidRPr="58B3F97C" w:rsidR="396A8427">
              <w:rPr>
                <w:rFonts w:ascii="Arial" w:hAnsi="Arial" w:eastAsia="Arial" w:cs="Arial"/>
                <w:b w:val="0"/>
                <w:bCs w:val="0"/>
                <w:i w:val="0"/>
                <w:iCs w:val="0"/>
                <w:caps w:val="0"/>
                <w:smallCaps w:val="0"/>
                <w:noProof w:val="0"/>
                <w:color w:val="000000" w:themeColor="text1" w:themeTint="FF" w:themeShade="FF"/>
                <w:sz w:val="24"/>
                <w:szCs w:val="24"/>
                <w:lang w:val="en-US"/>
              </w:rPr>
              <w:t xml:space="preserve"> </w:t>
            </w:r>
            <w:r w:rsidRPr="58B3F97C" w:rsidR="396A8427">
              <w:rPr>
                <w:rFonts w:ascii="Arial" w:hAnsi="Arial" w:eastAsia="Arial" w:cs="Arial"/>
                <w:noProof w:val="0"/>
                <w:sz w:val="24"/>
                <w:szCs w:val="24"/>
                <w:lang w:val="en-US"/>
              </w:rPr>
              <w:t xml:space="preserve"> </w:t>
            </w:r>
          </w:p>
        </w:tc>
        <w:tc>
          <w:tcPr>
            <w:tcW w:w="1890" w:type="dxa"/>
            <w:tcMar/>
          </w:tcPr>
          <w:p w:rsidR="2F92CF33" w:rsidP="2F92CF33" w:rsidRDefault="2F92CF33" w14:paraId="08B54795" w14:textId="6F938556">
            <w:pPr>
              <w:rPr>
                <w:rFonts w:ascii="Arial" w:hAnsi="Arial" w:eastAsia="Arial" w:cs="Arial"/>
                <w:b w:val="0"/>
                <w:bCs w:val="0"/>
                <w:i w:val="0"/>
                <w:iCs w:val="0"/>
                <w:caps w:val="0"/>
                <w:smallCaps w:val="0"/>
                <w:color w:val="000000" w:themeColor="text1" w:themeTint="FF" w:themeShade="FF"/>
                <w:sz w:val="24"/>
                <w:szCs w:val="24"/>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Role Based Access, Pg89</w:t>
            </w:r>
          </w:p>
        </w:tc>
      </w:tr>
      <w:tr w:rsidRPr="009A7212" w:rsidR="001425A1" w:rsidTr="58B3F97C" w14:paraId="201B9428" w14:textId="77777777">
        <w:tc>
          <w:tcPr>
            <w:tcW w:w="8275" w:type="dxa"/>
            <w:tcMar/>
          </w:tcPr>
          <w:p w:rsidR="2F92CF33" w:rsidP="58B3F97C" w:rsidRDefault="2F92CF33" w14:paraId="1831A056" w14:textId="5AB518AC">
            <w:pPr>
              <w:rPr>
                <w:rFonts w:ascii="Arial" w:hAnsi="Arial" w:eastAsia="Arial" w:cs="Arial"/>
                <w:b w:val="0"/>
                <w:bCs w:val="0"/>
                <w:i w:val="0"/>
                <w:iCs w:val="0"/>
                <w:caps w:val="0"/>
                <w:smallCaps w:val="0"/>
                <w:color w:val="000000" w:themeColor="text1" w:themeTint="FF" w:themeShade="FF"/>
                <w:sz w:val="24"/>
                <w:szCs w:val="24"/>
              </w:rPr>
            </w:pPr>
            <w:r w:rsidRPr="58B3F97C" w:rsidR="2F92CF33">
              <w:rPr>
                <w:rFonts w:ascii="Arial" w:hAnsi="Arial" w:eastAsia="Arial" w:cs="Arial"/>
                <w:b w:val="0"/>
                <w:bCs w:val="0"/>
                <w:i w:val="0"/>
                <w:iCs w:val="0"/>
                <w:caps w:val="0"/>
                <w:smallCaps w:val="0"/>
                <w:color w:val="000000" w:themeColor="text1" w:themeTint="FF" w:themeShade="FF"/>
                <w:sz w:val="24"/>
                <w:szCs w:val="24"/>
                <w:lang w:val="en-US"/>
              </w:rPr>
              <w:t>Education evaluation- Please clarify the applications capability to perform education evaluation of EC/SA Workforce by State staff?</w:t>
            </w:r>
          </w:p>
          <w:p w:rsidR="2F92CF33" w:rsidP="2F92CF33" w:rsidRDefault="2F92CF33" w14:paraId="5F7E34BD" w14:textId="6433F8EB">
            <w:pPr/>
            <w:r w:rsidRPr="58B3F97C" w:rsidR="435B8AD0">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r w:rsidRPr="58B3F97C" w:rsidR="435B8AD0">
              <w:rPr>
                <w:rFonts w:ascii="Arial" w:hAnsi="Arial" w:eastAsia="Arial" w:cs="Arial"/>
                <w:b w:val="0"/>
                <w:bCs w:val="0"/>
                <w:i w:val="0"/>
                <w:iCs w:val="0"/>
                <w:caps w:val="0"/>
                <w:smallCaps w:val="0"/>
                <w:noProof w:val="0"/>
                <w:color w:val="000000" w:themeColor="text1" w:themeTint="FF" w:themeShade="FF"/>
                <w:sz w:val="24"/>
                <w:szCs w:val="24"/>
                <w:lang w:val="en-US"/>
              </w:rPr>
              <w:t xml:space="preserve"> </w:t>
            </w:r>
            <w:r w:rsidRPr="58B3F97C" w:rsidR="435B8AD0">
              <w:rPr>
                <w:rFonts w:ascii="Arial" w:hAnsi="Arial" w:eastAsia="Arial" w:cs="Arial"/>
                <w:noProof w:val="0"/>
                <w:sz w:val="24"/>
                <w:szCs w:val="24"/>
                <w:lang w:val="en-US"/>
              </w:rPr>
              <w:t xml:space="preserve"> </w:t>
            </w:r>
          </w:p>
        </w:tc>
        <w:tc>
          <w:tcPr>
            <w:tcW w:w="1890" w:type="dxa"/>
            <w:tcMar/>
          </w:tcPr>
          <w:p w:rsidR="2F92CF33" w:rsidP="2F92CF33" w:rsidRDefault="2F92CF33" w14:paraId="6C5EE924" w14:textId="7F75594E">
            <w:pPr>
              <w:rPr>
                <w:rFonts w:ascii="Arial" w:hAnsi="Arial" w:eastAsia="Arial" w:cs="Arial"/>
                <w:b w:val="0"/>
                <w:bCs w:val="0"/>
                <w:i w:val="0"/>
                <w:iCs w:val="0"/>
                <w:caps w:val="0"/>
                <w:smallCaps w:val="0"/>
                <w:color w:val="000000" w:themeColor="text1" w:themeTint="FF" w:themeShade="FF"/>
                <w:sz w:val="24"/>
                <w:szCs w:val="24"/>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Education evaluation. Pg</w:t>
            </w:r>
            <w:r w:rsidRPr="2F92CF33" w:rsidR="5EB335DB">
              <w:rPr>
                <w:rFonts w:ascii="Arial" w:hAnsi="Arial" w:eastAsia="Arial" w:cs="Arial"/>
                <w:b w:val="0"/>
                <w:bCs w:val="0"/>
                <w:i w:val="0"/>
                <w:iCs w:val="0"/>
                <w:caps w:val="0"/>
                <w:smallCaps w:val="0"/>
                <w:color w:val="000000" w:themeColor="text1" w:themeTint="FF" w:themeShade="FF"/>
                <w:sz w:val="24"/>
                <w:szCs w:val="24"/>
                <w:lang w:val="en-US"/>
              </w:rPr>
              <w:t xml:space="preserve"> </w:t>
            </w:r>
            <w:r w:rsidRPr="2F92CF33" w:rsidR="2F92CF33">
              <w:rPr>
                <w:rFonts w:ascii="Arial" w:hAnsi="Arial" w:eastAsia="Arial" w:cs="Arial"/>
                <w:b w:val="0"/>
                <w:bCs w:val="0"/>
                <w:i w:val="0"/>
                <w:iCs w:val="0"/>
                <w:caps w:val="0"/>
                <w:smallCaps w:val="0"/>
                <w:color w:val="000000" w:themeColor="text1" w:themeTint="FF" w:themeShade="FF"/>
                <w:sz w:val="24"/>
                <w:szCs w:val="24"/>
                <w:lang w:val="en-US"/>
              </w:rPr>
              <w:t>91</w:t>
            </w:r>
          </w:p>
        </w:tc>
      </w:tr>
      <w:tr w:rsidR="2F92CF33" w:rsidTr="58B3F97C" w14:paraId="422B03D6">
        <w:trPr>
          <w:trHeight w:val="300"/>
        </w:trPr>
        <w:tc>
          <w:tcPr>
            <w:tcW w:w="8275" w:type="dxa"/>
            <w:tcMar/>
          </w:tcPr>
          <w:p w:rsidR="17E58EE2" w:rsidP="58B3F97C" w:rsidRDefault="17E58EE2" w14:paraId="5C0AF086" w14:textId="52CB0652">
            <w:pPr>
              <w:rPr>
                <w:rFonts w:ascii="Arial" w:hAnsi="Arial" w:eastAsia="Arial" w:cs="Arial"/>
                <w:b w:val="0"/>
                <w:bCs w:val="0"/>
                <w:i w:val="0"/>
                <w:iCs w:val="0"/>
                <w:caps w:val="0"/>
                <w:smallCaps w:val="0"/>
                <w:color w:val="000000" w:themeColor="text1" w:themeTint="FF" w:themeShade="FF"/>
                <w:sz w:val="24"/>
                <w:szCs w:val="24"/>
                <w:lang w:val="en-US"/>
              </w:rPr>
            </w:pPr>
            <w:r w:rsidRPr="58B3F97C" w:rsidR="17E58EE2">
              <w:rPr>
                <w:rFonts w:ascii="Arial" w:hAnsi="Arial" w:eastAsia="Arial" w:cs="Arial"/>
                <w:b w:val="0"/>
                <w:bCs w:val="0"/>
                <w:i w:val="0"/>
                <w:iCs w:val="0"/>
                <w:caps w:val="0"/>
                <w:smallCaps w:val="0"/>
                <w:color w:val="000000" w:themeColor="text1" w:themeTint="FF" w:themeShade="FF"/>
                <w:sz w:val="24"/>
                <w:szCs w:val="24"/>
                <w:lang w:val="en-US"/>
              </w:rPr>
              <w:t xml:space="preserve">Reference to Key Areas? </w:t>
            </w:r>
            <w:r w:rsidRPr="58B3F97C" w:rsidR="2F92CF33">
              <w:rPr>
                <w:rFonts w:ascii="Arial" w:hAnsi="Arial" w:eastAsia="Arial" w:cs="Arial"/>
                <w:b w:val="0"/>
                <w:bCs w:val="0"/>
                <w:i w:val="0"/>
                <w:iCs w:val="0"/>
                <w:caps w:val="0"/>
                <w:smallCaps w:val="0"/>
                <w:color w:val="000000" w:themeColor="text1" w:themeTint="FF" w:themeShade="FF"/>
                <w:sz w:val="24"/>
                <w:szCs w:val="24"/>
                <w:lang w:val="en-US"/>
              </w:rPr>
              <w:t>Does this mean all DCDEE requirements would not be a part of the system, only “key areas”?</w:t>
            </w:r>
          </w:p>
          <w:p w:rsidR="17E58EE2" w:rsidP="58B3F97C" w:rsidRDefault="17E58EE2" w14:paraId="76342811" w14:textId="5A1BF084">
            <w:pPr>
              <w:rPr>
                <w:rFonts w:ascii="Arial" w:hAnsi="Arial" w:eastAsia="Arial" w:cs="Arial"/>
                <w:noProof w:val="0"/>
                <w:sz w:val="24"/>
                <w:szCs w:val="24"/>
                <w:lang w:val="en-US"/>
              </w:rPr>
            </w:pPr>
            <w:r w:rsidRPr="58B3F97C" w:rsidR="12DD460F">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r w:rsidRPr="58B3F97C" w:rsidR="12DD460F">
              <w:rPr>
                <w:rFonts w:ascii="Arial" w:hAnsi="Arial" w:eastAsia="Arial" w:cs="Arial"/>
                <w:b w:val="0"/>
                <w:bCs w:val="0"/>
                <w:i w:val="0"/>
                <w:iCs w:val="0"/>
                <w:caps w:val="0"/>
                <w:smallCaps w:val="0"/>
                <w:noProof w:val="0"/>
                <w:color w:val="000000" w:themeColor="text1" w:themeTint="FF" w:themeShade="FF"/>
                <w:sz w:val="24"/>
                <w:szCs w:val="24"/>
                <w:lang w:val="en-US"/>
              </w:rPr>
              <w:t xml:space="preserve"> </w:t>
            </w:r>
          </w:p>
        </w:tc>
        <w:tc>
          <w:tcPr>
            <w:tcW w:w="1890" w:type="dxa"/>
            <w:tcMar/>
          </w:tcPr>
          <w:p w:rsidR="2F92CF33" w:rsidP="2F92CF33" w:rsidRDefault="2F92CF33" w14:paraId="5B4A3906" w14:textId="33816DDB">
            <w:pPr>
              <w:rPr>
                <w:rFonts w:ascii="Arial" w:hAnsi="Arial" w:eastAsia="Arial" w:cs="Arial"/>
                <w:b w:val="0"/>
                <w:bCs w:val="0"/>
                <w:i w:val="0"/>
                <w:iCs w:val="0"/>
                <w:caps w:val="0"/>
                <w:smallCaps w:val="0"/>
                <w:color w:val="000000" w:themeColor="text1" w:themeTint="FF" w:themeShade="FF"/>
                <w:sz w:val="24"/>
                <w:szCs w:val="24"/>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Page 83</w:t>
            </w:r>
          </w:p>
        </w:tc>
      </w:tr>
      <w:tr w:rsidR="2F92CF33" w:rsidTr="58B3F97C" w14:paraId="45B0C56C">
        <w:trPr>
          <w:trHeight w:val="300"/>
        </w:trPr>
        <w:tc>
          <w:tcPr>
            <w:tcW w:w="8275" w:type="dxa"/>
            <w:tcMar/>
          </w:tcPr>
          <w:p w:rsidR="2F92CF33" w:rsidP="58B3F97C" w:rsidRDefault="2F92CF33" w14:paraId="08A8598B" w14:textId="774C17FD">
            <w:pPr>
              <w:rPr>
                <w:rFonts w:ascii="Arial" w:hAnsi="Arial" w:eastAsia="Arial" w:cs="Arial"/>
                <w:b w:val="0"/>
                <w:bCs w:val="0"/>
                <w:i w:val="0"/>
                <w:iCs w:val="0"/>
                <w:caps w:val="0"/>
                <w:smallCaps w:val="0"/>
                <w:color w:val="000000" w:themeColor="text1" w:themeTint="FF" w:themeShade="FF"/>
                <w:sz w:val="24"/>
                <w:szCs w:val="24"/>
                <w:lang w:val="en-US"/>
              </w:rPr>
            </w:pPr>
            <w:r w:rsidRPr="58B3F97C" w:rsidR="2F92CF33">
              <w:rPr>
                <w:rFonts w:ascii="Arial" w:hAnsi="Arial" w:eastAsia="Arial" w:cs="Arial"/>
                <w:b w:val="0"/>
                <w:bCs w:val="0"/>
                <w:i w:val="0"/>
                <w:iCs w:val="0"/>
                <w:caps w:val="0"/>
                <w:smallCaps w:val="0"/>
                <w:color w:val="000000" w:themeColor="text1" w:themeTint="FF" w:themeShade="FF"/>
                <w:sz w:val="24"/>
                <w:szCs w:val="24"/>
                <w:lang w:val="en-US"/>
              </w:rPr>
              <w:t xml:space="preserve">Can adjustments be </w:t>
            </w:r>
            <w:r w:rsidRPr="58B3F97C" w:rsidR="2F92CF33">
              <w:rPr>
                <w:rFonts w:ascii="Arial" w:hAnsi="Arial" w:eastAsia="Arial" w:cs="Arial"/>
                <w:b w:val="0"/>
                <w:bCs w:val="0"/>
                <w:i w:val="0"/>
                <w:iCs w:val="0"/>
                <w:caps w:val="0"/>
                <w:smallCaps w:val="0"/>
                <w:color w:val="000000" w:themeColor="text1" w:themeTint="FF" w:themeShade="FF"/>
                <w:sz w:val="24"/>
                <w:szCs w:val="24"/>
                <w:lang w:val="en-US"/>
              </w:rPr>
              <w:t>made</w:t>
            </w:r>
            <w:r w:rsidRPr="58B3F97C" w:rsidR="4BB175FD">
              <w:rPr>
                <w:rFonts w:ascii="Arial" w:hAnsi="Arial" w:eastAsia="Arial" w:cs="Arial"/>
                <w:b w:val="0"/>
                <w:bCs w:val="0"/>
                <w:i w:val="0"/>
                <w:iCs w:val="0"/>
                <w:caps w:val="0"/>
                <w:smallCaps w:val="0"/>
                <w:color w:val="000000" w:themeColor="text1" w:themeTint="FF" w:themeShade="FF"/>
                <w:sz w:val="24"/>
                <w:szCs w:val="24"/>
                <w:lang w:val="en-US"/>
              </w:rPr>
              <w:t xml:space="preserve"> to</w:t>
            </w:r>
            <w:r w:rsidRPr="58B3F97C" w:rsidR="4BB175FD">
              <w:rPr>
                <w:rFonts w:ascii="Arial" w:hAnsi="Arial" w:eastAsia="Arial" w:cs="Arial"/>
                <w:b w:val="0"/>
                <w:bCs w:val="0"/>
                <w:i w:val="0"/>
                <w:iCs w:val="0"/>
                <w:caps w:val="0"/>
                <w:smallCaps w:val="0"/>
                <w:color w:val="000000" w:themeColor="text1" w:themeTint="FF" w:themeShade="FF"/>
                <w:sz w:val="24"/>
                <w:szCs w:val="24"/>
                <w:lang w:val="en-US"/>
              </w:rPr>
              <w:t xml:space="preserve"> set profiles and roles</w:t>
            </w:r>
            <w:r w:rsidRPr="58B3F97C" w:rsidR="2F92CF33">
              <w:rPr>
                <w:rFonts w:ascii="Arial" w:hAnsi="Arial" w:eastAsia="Arial" w:cs="Arial"/>
                <w:b w:val="0"/>
                <w:bCs w:val="0"/>
                <w:i w:val="0"/>
                <w:iCs w:val="0"/>
                <w:caps w:val="0"/>
                <w:smallCaps w:val="0"/>
                <w:color w:val="000000" w:themeColor="text1" w:themeTint="FF" w:themeShade="FF"/>
                <w:sz w:val="24"/>
                <w:szCs w:val="24"/>
                <w:lang w:val="en-US"/>
              </w:rPr>
              <w:t xml:space="preserve"> </w:t>
            </w:r>
            <w:r w:rsidRPr="58B3F97C" w:rsidR="2F92CF33">
              <w:rPr>
                <w:rFonts w:ascii="Arial" w:hAnsi="Arial" w:eastAsia="Arial" w:cs="Arial"/>
                <w:b w:val="0"/>
                <w:bCs w:val="0"/>
                <w:i w:val="0"/>
                <w:iCs w:val="0"/>
                <w:caps w:val="0"/>
                <w:smallCaps w:val="0"/>
                <w:color w:val="000000" w:themeColor="text1" w:themeTint="FF" w:themeShade="FF"/>
                <w:sz w:val="24"/>
                <w:szCs w:val="24"/>
                <w:lang w:val="en-US"/>
              </w:rPr>
              <w:t>based on the DCDEE business needs?</w:t>
            </w:r>
          </w:p>
          <w:p w:rsidR="2F92CF33" w:rsidP="58B3F97C" w:rsidRDefault="2F92CF33" w14:paraId="118CD527" w14:textId="50764621">
            <w:pPr>
              <w:rPr>
                <w:rFonts w:ascii="Arial" w:hAnsi="Arial" w:eastAsia="Arial" w:cs="Arial"/>
                <w:noProof w:val="0"/>
                <w:sz w:val="24"/>
                <w:szCs w:val="24"/>
                <w:lang w:val="en-US"/>
              </w:rPr>
            </w:pPr>
            <w:r w:rsidRPr="58B3F97C" w:rsidR="6340EA56">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r w:rsidRPr="58B3F97C" w:rsidR="6340EA56">
              <w:rPr>
                <w:rFonts w:ascii="Arial" w:hAnsi="Arial" w:eastAsia="Arial" w:cs="Arial"/>
                <w:b w:val="0"/>
                <w:bCs w:val="0"/>
                <w:i w:val="0"/>
                <w:iCs w:val="0"/>
                <w:caps w:val="0"/>
                <w:smallCaps w:val="0"/>
                <w:noProof w:val="0"/>
                <w:color w:val="000000" w:themeColor="text1" w:themeTint="FF" w:themeShade="FF"/>
                <w:sz w:val="24"/>
                <w:szCs w:val="24"/>
                <w:lang w:val="en-US"/>
              </w:rPr>
              <w:t xml:space="preserve"> </w:t>
            </w:r>
          </w:p>
        </w:tc>
        <w:tc>
          <w:tcPr>
            <w:tcW w:w="1890" w:type="dxa"/>
            <w:tcMar/>
          </w:tcPr>
          <w:p w:rsidR="2F92CF33" w:rsidP="2F92CF33" w:rsidRDefault="2F92CF33" w14:paraId="17B8F77D" w14:textId="45A8505B">
            <w:pPr>
              <w:rPr>
                <w:rFonts w:ascii="Arial" w:hAnsi="Arial" w:eastAsia="Arial" w:cs="Arial"/>
                <w:b w:val="0"/>
                <w:bCs w:val="0"/>
                <w:i w:val="0"/>
                <w:iCs w:val="0"/>
                <w:caps w:val="0"/>
                <w:smallCaps w:val="0"/>
                <w:color w:val="000000" w:themeColor="text1" w:themeTint="FF" w:themeShade="FF"/>
                <w:sz w:val="24"/>
                <w:szCs w:val="24"/>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Page 91</w:t>
            </w:r>
          </w:p>
        </w:tc>
      </w:tr>
      <w:tr w:rsidR="2F92CF33" w:rsidTr="58B3F97C" w14:paraId="6D5DE6A9">
        <w:trPr>
          <w:trHeight w:val="300"/>
        </w:trPr>
        <w:tc>
          <w:tcPr>
            <w:tcW w:w="8275" w:type="dxa"/>
            <w:tcMar/>
          </w:tcPr>
          <w:p w:rsidR="2F92CF33" w:rsidP="58B3F97C" w:rsidRDefault="2F92CF33" w14:paraId="3EBFF1EB" w14:textId="61320CEE">
            <w:pPr>
              <w:rPr>
                <w:rFonts w:ascii="Arial" w:hAnsi="Arial" w:eastAsia="Arial" w:cs="Arial"/>
                <w:b w:val="0"/>
                <w:bCs w:val="0"/>
                <w:i w:val="0"/>
                <w:iCs w:val="0"/>
                <w:caps w:val="0"/>
                <w:smallCaps w:val="0"/>
                <w:color w:val="000000" w:themeColor="text1" w:themeTint="FF" w:themeShade="FF"/>
                <w:sz w:val="24"/>
                <w:szCs w:val="24"/>
              </w:rPr>
            </w:pPr>
            <w:r w:rsidRPr="58B3F97C" w:rsidR="2F92CF33">
              <w:rPr>
                <w:rFonts w:ascii="Arial" w:hAnsi="Arial" w:eastAsia="Arial" w:cs="Arial"/>
                <w:b w:val="0"/>
                <w:bCs w:val="0"/>
                <w:i w:val="0"/>
                <w:iCs w:val="0"/>
                <w:caps w:val="0"/>
                <w:smallCaps w:val="0"/>
                <w:color w:val="000000" w:themeColor="text1" w:themeTint="FF" w:themeShade="FF"/>
                <w:sz w:val="24"/>
                <w:szCs w:val="24"/>
                <w:lang w:val="en-US"/>
              </w:rPr>
              <w:t>Staff would/should not have to receive an invite to complete registration.</w:t>
            </w:r>
          </w:p>
          <w:p w:rsidR="2F92CF33" w:rsidP="2F92CF33" w:rsidRDefault="2F92CF33" w14:paraId="6736D8A6" w14:textId="3C2D73D5">
            <w:pPr/>
            <w:r w:rsidRPr="58B3F97C" w:rsidR="4EDC290D">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r w:rsidRPr="58B3F97C" w:rsidR="4EDC290D">
              <w:rPr>
                <w:rFonts w:ascii="Arial" w:hAnsi="Arial" w:eastAsia="Arial" w:cs="Arial"/>
                <w:b w:val="0"/>
                <w:bCs w:val="0"/>
                <w:i w:val="0"/>
                <w:iCs w:val="0"/>
                <w:caps w:val="0"/>
                <w:smallCaps w:val="0"/>
                <w:noProof w:val="0"/>
                <w:color w:val="000000" w:themeColor="text1" w:themeTint="FF" w:themeShade="FF"/>
                <w:sz w:val="24"/>
                <w:szCs w:val="24"/>
                <w:lang w:val="en-US"/>
              </w:rPr>
              <w:t xml:space="preserve"> </w:t>
            </w:r>
            <w:r w:rsidRPr="58B3F97C" w:rsidR="4EDC290D">
              <w:rPr>
                <w:rFonts w:ascii="Arial" w:hAnsi="Arial" w:eastAsia="Arial" w:cs="Arial"/>
                <w:noProof w:val="0"/>
                <w:sz w:val="24"/>
                <w:szCs w:val="24"/>
                <w:lang w:val="en-US"/>
              </w:rPr>
              <w:t xml:space="preserve"> </w:t>
            </w:r>
          </w:p>
        </w:tc>
        <w:tc>
          <w:tcPr>
            <w:tcW w:w="1890" w:type="dxa"/>
            <w:tcMar/>
          </w:tcPr>
          <w:p w:rsidR="2F92CF33" w:rsidP="2F92CF33" w:rsidRDefault="2F92CF33" w14:paraId="28022B90" w14:textId="56C761E7">
            <w:pPr>
              <w:rPr>
                <w:rFonts w:ascii="Arial" w:hAnsi="Arial" w:eastAsia="Arial" w:cs="Arial"/>
                <w:b w:val="0"/>
                <w:bCs w:val="0"/>
                <w:i w:val="0"/>
                <w:iCs w:val="0"/>
                <w:caps w:val="0"/>
                <w:smallCaps w:val="0"/>
                <w:color w:val="000000" w:themeColor="text1" w:themeTint="FF" w:themeShade="FF"/>
                <w:sz w:val="24"/>
                <w:szCs w:val="24"/>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 xml:space="preserve">Page </w:t>
            </w:r>
            <w:r w:rsidRPr="2F92CF33" w:rsidR="18E9B572">
              <w:rPr>
                <w:rFonts w:ascii="Arial" w:hAnsi="Arial" w:eastAsia="Arial" w:cs="Arial"/>
                <w:b w:val="0"/>
                <w:bCs w:val="0"/>
                <w:i w:val="0"/>
                <w:iCs w:val="0"/>
                <w:caps w:val="0"/>
                <w:smallCaps w:val="0"/>
                <w:color w:val="000000" w:themeColor="text1" w:themeTint="FF" w:themeShade="FF"/>
                <w:sz w:val="24"/>
                <w:szCs w:val="24"/>
                <w:lang w:val="en-US"/>
              </w:rPr>
              <w:t>8</w:t>
            </w:r>
            <w:r w:rsidRPr="2F92CF33" w:rsidR="2F92CF33">
              <w:rPr>
                <w:rFonts w:ascii="Arial" w:hAnsi="Arial" w:eastAsia="Arial" w:cs="Arial"/>
                <w:b w:val="0"/>
                <w:bCs w:val="0"/>
                <w:i w:val="0"/>
                <w:iCs w:val="0"/>
                <w:caps w:val="0"/>
                <w:smallCaps w:val="0"/>
                <w:color w:val="000000" w:themeColor="text1" w:themeTint="FF" w:themeShade="FF"/>
                <w:sz w:val="24"/>
                <w:szCs w:val="24"/>
                <w:lang w:val="en-US"/>
              </w:rPr>
              <w:t>3</w:t>
            </w:r>
          </w:p>
        </w:tc>
      </w:tr>
      <w:tr w:rsidR="2F92CF33" w:rsidTr="58B3F97C" w14:paraId="1D349003">
        <w:trPr>
          <w:trHeight w:val="300"/>
        </w:trPr>
        <w:tc>
          <w:tcPr>
            <w:tcW w:w="8275" w:type="dxa"/>
            <w:tcMar/>
          </w:tcPr>
          <w:p w:rsidR="15AF4DB3" w:rsidP="58B3F97C" w:rsidRDefault="15AF4DB3" w14:paraId="19A7D32F" w14:textId="1EE3DC51">
            <w:pPr>
              <w:rPr>
                <w:rFonts w:ascii="Arial" w:hAnsi="Arial" w:eastAsia="Arial" w:cs="Arial"/>
                <w:b w:val="0"/>
                <w:bCs w:val="0"/>
                <w:i w:val="0"/>
                <w:iCs w:val="0"/>
                <w:caps w:val="0"/>
                <w:smallCaps w:val="0"/>
                <w:color w:val="000000" w:themeColor="text1" w:themeTint="FF" w:themeShade="FF"/>
                <w:sz w:val="24"/>
                <w:szCs w:val="24"/>
                <w:lang w:val="en-US"/>
              </w:rPr>
            </w:pPr>
            <w:r w:rsidRPr="58B3F97C" w:rsidR="15AF4DB3">
              <w:rPr>
                <w:rFonts w:ascii="Arial" w:hAnsi="Arial" w:eastAsia="Arial" w:cs="Arial"/>
                <w:b w:val="0"/>
                <w:bCs w:val="0"/>
                <w:i w:val="0"/>
                <w:iCs w:val="0"/>
                <w:caps w:val="0"/>
                <w:smallCaps w:val="0"/>
                <w:color w:val="000000" w:themeColor="text1" w:themeTint="FF" w:themeShade="FF"/>
                <w:sz w:val="24"/>
                <w:szCs w:val="24"/>
                <w:lang w:val="en-US"/>
              </w:rPr>
              <w:t>Which R</w:t>
            </w:r>
            <w:r w:rsidRPr="58B3F97C" w:rsidR="2F92CF33">
              <w:rPr>
                <w:rFonts w:ascii="Arial" w:hAnsi="Arial" w:eastAsia="Arial" w:cs="Arial"/>
                <w:b w:val="0"/>
                <w:bCs w:val="0"/>
                <w:i w:val="0"/>
                <w:iCs w:val="0"/>
                <w:caps w:val="0"/>
                <w:smallCaps w:val="0"/>
                <w:color w:val="000000" w:themeColor="text1" w:themeTint="FF" w:themeShade="FF"/>
                <w:sz w:val="24"/>
                <w:szCs w:val="24"/>
                <w:lang w:val="en-US"/>
              </w:rPr>
              <w:t>egulatory system</w:t>
            </w:r>
            <w:r w:rsidRPr="58B3F97C" w:rsidR="177F0105">
              <w:rPr>
                <w:rFonts w:ascii="Arial" w:hAnsi="Arial" w:eastAsia="Arial" w:cs="Arial"/>
                <w:b w:val="0"/>
                <w:bCs w:val="0"/>
                <w:i w:val="0"/>
                <w:iCs w:val="0"/>
                <w:caps w:val="0"/>
                <w:smallCaps w:val="0"/>
                <w:color w:val="000000" w:themeColor="text1" w:themeTint="FF" w:themeShade="FF"/>
                <w:sz w:val="24"/>
                <w:szCs w:val="24"/>
                <w:lang w:val="en-US"/>
              </w:rPr>
              <w:t xml:space="preserve"> is this referring to? </w:t>
            </w:r>
          </w:p>
          <w:p w:rsidR="15AF4DB3" w:rsidP="2F92CF33" w:rsidRDefault="15AF4DB3" w14:paraId="723F3F3E" w14:textId="7EA01D8E">
            <w:pPr/>
            <w:r w:rsidRPr="58B3F97C" w:rsidR="48CEAD32">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r w:rsidRPr="58B3F97C" w:rsidR="48CEAD32">
              <w:rPr>
                <w:rFonts w:ascii="Arial" w:hAnsi="Arial" w:eastAsia="Arial" w:cs="Arial"/>
                <w:b w:val="0"/>
                <w:bCs w:val="0"/>
                <w:i w:val="0"/>
                <w:iCs w:val="0"/>
                <w:caps w:val="0"/>
                <w:smallCaps w:val="0"/>
                <w:noProof w:val="0"/>
                <w:color w:val="000000" w:themeColor="text1" w:themeTint="FF" w:themeShade="FF"/>
                <w:sz w:val="24"/>
                <w:szCs w:val="24"/>
                <w:lang w:val="en-US"/>
              </w:rPr>
              <w:t xml:space="preserve"> </w:t>
            </w:r>
            <w:r w:rsidRPr="58B3F97C" w:rsidR="48CEAD32">
              <w:rPr>
                <w:rFonts w:ascii="Arial" w:hAnsi="Arial" w:eastAsia="Arial" w:cs="Arial"/>
                <w:noProof w:val="0"/>
                <w:sz w:val="24"/>
                <w:szCs w:val="24"/>
                <w:lang w:val="en-US"/>
              </w:rPr>
              <w:t xml:space="preserve"> </w:t>
            </w:r>
          </w:p>
        </w:tc>
        <w:tc>
          <w:tcPr>
            <w:tcW w:w="1890" w:type="dxa"/>
            <w:tcMar/>
          </w:tcPr>
          <w:p w:rsidR="2F92CF33" w:rsidP="2F92CF33" w:rsidRDefault="2F92CF33" w14:paraId="0AC125DE" w14:textId="73932B0D">
            <w:pPr>
              <w:rPr>
                <w:rFonts w:ascii="Arial" w:hAnsi="Arial" w:eastAsia="Arial" w:cs="Arial"/>
                <w:b w:val="0"/>
                <w:bCs w:val="0"/>
                <w:i w:val="0"/>
                <w:iCs w:val="0"/>
                <w:caps w:val="0"/>
                <w:smallCaps w:val="0"/>
                <w:color w:val="000000" w:themeColor="text1" w:themeTint="FF" w:themeShade="FF"/>
                <w:sz w:val="24"/>
                <w:szCs w:val="24"/>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Page 83</w:t>
            </w:r>
          </w:p>
        </w:tc>
      </w:tr>
      <w:tr w:rsidR="2F92CF33" w:rsidTr="58B3F97C" w14:paraId="24F62421">
        <w:trPr>
          <w:trHeight w:val="300"/>
        </w:trPr>
        <w:tc>
          <w:tcPr>
            <w:tcW w:w="8275" w:type="dxa"/>
            <w:tcMar/>
          </w:tcPr>
          <w:p w:rsidR="2F92CF33" w:rsidP="58B3F97C" w:rsidRDefault="2F92CF33" w14:paraId="1DE21E4E" w14:textId="2A3AA8B8">
            <w:pPr>
              <w:rPr>
                <w:rFonts w:ascii="Arial" w:hAnsi="Arial" w:eastAsia="Arial" w:cs="Arial"/>
                <w:b w:val="0"/>
                <w:bCs w:val="0"/>
                <w:i w:val="0"/>
                <w:iCs w:val="0"/>
                <w:caps w:val="0"/>
                <w:smallCaps w:val="0"/>
                <w:color w:val="000000" w:themeColor="text1" w:themeTint="FF" w:themeShade="FF"/>
                <w:sz w:val="24"/>
                <w:szCs w:val="24"/>
              </w:rPr>
            </w:pPr>
            <w:r w:rsidRPr="58B3F97C" w:rsidR="2F92CF33">
              <w:rPr>
                <w:rFonts w:ascii="Arial" w:hAnsi="Arial" w:eastAsia="Arial" w:cs="Arial"/>
                <w:b w:val="0"/>
                <w:bCs w:val="0"/>
                <w:i w:val="0"/>
                <w:iCs w:val="0"/>
                <w:caps w:val="0"/>
                <w:smallCaps w:val="0"/>
                <w:color w:val="000000" w:themeColor="text1" w:themeTint="FF" w:themeShade="FF"/>
                <w:sz w:val="24"/>
                <w:szCs w:val="24"/>
                <w:lang w:val="en-US"/>
              </w:rPr>
              <w:t>Regarding provider/teacher statuses, can the system automate status changes based on actions completed by state staff (ex, letters sent out with reminders, other actions) and integrated status changes from systems such as DPI’s online licensure system?</w:t>
            </w:r>
          </w:p>
          <w:p w:rsidR="2F92CF33" w:rsidP="58B3F97C" w:rsidRDefault="2F92CF33" w14:paraId="51CF9599" w14:textId="5528B859">
            <w:pPr>
              <w:rPr>
                <w:rFonts w:ascii="Arial" w:hAnsi="Arial" w:eastAsia="Arial" w:cs="Arial"/>
                <w:noProof w:val="0"/>
                <w:sz w:val="24"/>
                <w:szCs w:val="24"/>
                <w:lang w:val="en-US"/>
              </w:rPr>
            </w:pPr>
            <w:r w:rsidRPr="58B3F97C" w:rsidR="3999F978">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r w:rsidRPr="58B3F97C" w:rsidR="3999F978">
              <w:rPr>
                <w:rFonts w:ascii="Arial" w:hAnsi="Arial" w:eastAsia="Arial" w:cs="Arial"/>
                <w:b w:val="0"/>
                <w:bCs w:val="0"/>
                <w:i w:val="0"/>
                <w:iCs w:val="0"/>
                <w:caps w:val="0"/>
                <w:smallCaps w:val="0"/>
                <w:noProof w:val="0"/>
                <w:color w:val="000000" w:themeColor="text1" w:themeTint="FF" w:themeShade="FF"/>
                <w:sz w:val="24"/>
                <w:szCs w:val="24"/>
                <w:lang w:val="en-US"/>
              </w:rPr>
              <w:t xml:space="preserve"> </w:t>
            </w:r>
          </w:p>
        </w:tc>
        <w:tc>
          <w:tcPr>
            <w:tcW w:w="1890" w:type="dxa"/>
            <w:tcMar/>
          </w:tcPr>
          <w:p w:rsidR="2F92CF33" w:rsidP="2F92CF33" w:rsidRDefault="2F92CF33" w14:paraId="3100F384" w14:textId="38A14255">
            <w:pPr>
              <w:rPr>
                <w:rFonts w:ascii="Arial" w:hAnsi="Arial" w:eastAsia="Arial" w:cs="Arial"/>
                <w:b w:val="0"/>
                <w:bCs w:val="0"/>
                <w:i w:val="0"/>
                <w:iCs w:val="0"/>
                <w:caps w:val="0"/>
                <w:smallCaps w:val="0"/>
                <w:color w:val="000000" w:themeColor="text1" w:themeTint="FF" w:themeShade="FF"/>
                <w:sz w:val="24"/>
                <w:szCs w:val="24"/>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Pg 113</w:t>
            </w:r>
          </w:p>
        </w:tc>
      </w:tr>
      <w:tr w:rsidR="2F92CF33" w:rsidTr="58B3F97C" w14:paraId="4C3D51C8">
        <w:trPr>
          <w:trHeight w:val="300"/>
        </w:trPr>
        <w:tc>
          <w:tcPr>
            <w:tcW w:w="8275" w:type="dxa"/>
            <w:tcMar/>
          </w:tcPr>
          <w:p w:rsidR="2F92CF33" w:rsidP="58B3F97C" w:rsidRDefault="2F92CF33" w14:paraId="70B8B0CE" w14:textId="6EB3E836">
            <w:pPr>
              <w:rPr>
                <w:rFonts w:ascii="Arial" w:hAnsi="Arial" w:eastAsia="Arial" w:cs="Arial"/>
                <w:b w:val="0"/>
                <w:bCs w:val="0"/>
                <w:i w:val="0"/>
                <w:iCs w:val="0"/>
                <w:caps w:val="0"/>
                <w:smallCaps w:val="0"/>
                <w:color w:val="000000" w:themeColor="text1" w:themeTint="FF" w:themeShade="FF"/>
                <w:sz w:val="24"/>
                <w:szCs w:val="24"/>
                <w:lang w:val="en-US"/>
              </w:rPr>
            </w:pPr>
            <w:r w:rsidRPr="58B3F97C" w:rsidR="2F92CF33">
              <w:rPr>
                <w:rFonts w:ascii="Arial" w:hAnsi="Arial" w:eastAsia="Arial" w:cs="Arial"/>
                <w:b w:val="0"/>
                <w:bCs w:val="0"/>
                <w:i w:val="0"/>
                <w:iCs w:val="0"/>
                <w:caps w:val="0"/>
                <w:smallCaps w:val="0"/>
                <w:color w:val="000000" w:themeColor="text1" w:themeTint="FF" w:themeShade="FF"/>
                <w:sz w:val="24"/>
                <w:szCs w:val="24"/>
                <w:lang w:val="en-US"/>
              </w:rPr>
              <w:t>The vendor states only external users will log in using NCID, not internal users (DCDEE staff).</w:t>
            </w:r>
            <w:r w:rsidRPr="58B3F97C" w:rsidR="164E57BB">
              <w:rPr>
                <w:rFonts w:ascii="Arial" w:hAnsi="Arial" w:eastAsia="Arial" w:cs="Arial"/>
                <w:b w:val="0"/>
                <w:bCs w:val="0"/>
                <w:i w:val="0"/>
                <w:iCs w:val="0"/>
                <w:caps w:val="0"/>
                <w:smallCaps w:val="0"/>
                <w:color w:val="000000" w:themeColor="text1" w:themeTint="FF" w:themeShade="FF"/>
                <w:sz w:val="24"/>
                <w:szCs w:val="24"/>
                <w:lang w:val="en-US"/>
              </w:rPr>
              <w:t xml:space="preserve"> </w:t>
            </w:r>
            <w:r w:rsidRPr="58B3F97C" w:rsidR="6AC1CC1B">
              <w:rPr>
                <w:rFonts w:ascii="Arial" w:hAnsi="Arial" w:eastAsia="Arial" w:cs="Arial"/>
                <w:b w:val="0"/>
                <w:bCs w:val="0"/>
                <w:i w:val="0"/>
                <w:iCs w:val="0"/>
                <w:caps w:val="0"/>
                <w:smallCaps w:val="0"/>
                <w:color w:val="000000" w:themeColor="text1" w:themeTint="FF" w:themeShade="FF"/>
                <w:sz w:val="24"/>
                <w:szCs w:val="24"/>
                <w:lang w:val="en-US"/>
              </w:rPr>
              <w:t xml:space="preserve">Please clarify. </w:t>
            </w:r>
          </w:p>
          <w:p w:rsidR="2F92CF33" w:rsidP="58B3F97C" w:rsidRDefault="2F92CF33" w14:paraId="137FA620" w14:textId="213D0664">
            <w:pPr>
              <w:rPr>
                <w:rFonts w:ascii="Arial" w:hAnsi="Arial" w:eastAsia="Arial" w:cs="Arial"/>
                <w:noProof w:val="0"/>
                <w:sz w:val="24"/>
                <w:szCs w:val="24"/>
                <w:lang w:val="en-US"/>
              </w:rPr>
            </w:pPr>
            <w:r w:rsidRPr="58B3F97C" w:rsidR="07FC567E">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r w:rsidRPr="58B3F97C" w:rsidR="07FC567E">
              <w:rPr>
                <w:rFonts w:ascii="Arial" w:hAnsi="Arial" w:eastAsia="Arial" w:cs="Arial"/>
                <w:b w:val="0"/>
                <w:bCs w:val="0"/>
                <w:i w:val="0"/>
                <w:iCs w:val="0"/>
                <w:caps w:val="0"/>
                <w:smallCaps w:val="0"/>
                <w:noProof w:val="0"/>
                <w:color w:val="000000" w:themeColor="text1" w:themeTint="FF" w:themeShade="FF"/>
                <w:sz w:val="24"/>
                <w:szCs w:val="24"/>
                <w:lang w:val="en-US"/>
              </w:rPr>
              <w:t xml:space="preserve"> </w:t>
            </w:r>
          </w:p>
        </w:tc>
        <w:tc>
          <w:tcPr>
            <w:tcW w:w="1890" w:type="dxa"/>
            <w:tcMar/>
          </w:tcPr>
          <w:p w:rsidR="2F92CF33" w:rsidP="2F92CF33" w:rsidRDefault="2F92CF33" w14:paraId="453D52F9" w14:textId="77B4D680">
            <w:pPr>
              <w:rPr>
                <w:rFonts w:ascii="Arial" w:hAnsi="Arial" w:eastAsia="Arial" w:cs="Arial"/>
                <w:b w:val="0"/>
                <w:bCs w:val="0"/>
                <w:i w:val="0"/>
                <w:iCs w:val="0"/>
                <w:caps w:val="0"/>
                <w:smallCaps w:val="0"/>
                <w:color w:val="000000" w:themeColor="text1" w:themeTint="FF" w:themeShade="FF"/>
                <w:sz w:val="24"/>
                <w:szCs w:val="24"/>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Page 85-86</w:t>
            </w:r>
          </w:p>
        </w:tc>
      </w:tr>
      <w:tr w:rsidR="2F92CF33" w:rsidTr="58B3F97C" w14:paraId="62881DE5">
        <w:trPr>
          <w:trHeight w:val="300"/>
        </w:trPr>
        <w:tc>
          <w:tcPr>
            <w:tcW w:w="8275" w:type="dxa"/>
            <w:tcMar/>
          </w:tcPr>
          <w:p w:rsidR="2F92CF33" w:rsidP="58B3F97C" w:rsidRDefault="2F92CF33" w14:paraId="18013913" w14:textId="3024A1A8">
            <w:pPr>
              <w:rPr>
                <w:rFonts w:ascii="Arial" w:hAnsi="Arial" w:eastAsia="Arial" w:cs="Arial"/>
                <w:b w:val="0"/>
                <w:bCs w:val="0"/>
                <w:i w:val="0"/>
                <w:iCs w:val="0"/>
                <w:caps w:val="0"/>
                <w:smallCaps w:val="0"/>
                <w:color w:val="000000" w:themeColor="text1" w:themeTint="FF" w:themeShade="FF"/>
                <w:sz w:val="24"/>
                <w:szCs w:val="24"/>
                <w:lang w:val="en-US"/>
              </w:rPr>
            </w:pPr>
            <w:r w:rsidRPr="58B3F97C" w:rsidR="2F92CF33">
              <w:rPr>
                <w:rFonts w:ascii="Arial" w:hAnsi="Arial" w:eastAsia="Arial" w:cs="Arial"/>
                <w:b w:val="0"/>
                <w:bCs w:val="0"/>
                <w:i w:val="0"/>
                <w:iCs w:val="0"/>
                <w:caps w:val="0"/>
                <w:smallCaps w:val="0"/>
                <w:color w:val="000000" w:themeColor="text1" w:themeTint="FF" w:themeShade="FF"/>
                <w:sz w:val="24"/>
                <w:szCs w:val="24"/>
                <w:lang w:val="en-US"/>
              </w:rPr>
              <w:t>Will DCDEE be able to activate disabled incomplete applications?</w:t>
            </w:r>
          </w:p>
          <w:p w:rsidR="2F92CF33" w:rsidP="58B3F97C" w:rsidRDefault="2F92CF33" w14:paraId="4EF1E00E" w14:textId="0D2E2CB3">
            <w:pPr>
              <w:rPr>
                <w:rFonts w:ascii="Arial" w:hAnsi="Arial" w:eastAsia="Arial" w:cs="Arial"/>
                <w:noProof w:val="0"/>
                <w:sz w:val="24"/>
                <w:szCs w:val="24"/>
                <w:lang w:val="en-US"/>
              </w:rPr>
            </w:pPr>
            <w:r w:rsidRPr="58B3F97C" w:rsidR="70675772">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r w:rsidRPr="58B3F97C" w:rsidR="70675772">
              <w:rPr>
                <w:rFonts w:ascii="Arial" w:hAnsi="Arial" w:eastAsia="Arial" w:cs="Arial"/>
                <w:b w:val="0"/>
                <w:bCs w:val="0"/>
                <w:i w:val="0"/>
                <w:iCs w:val="0"/>
                <w:caps w:val="0"/>
                <w:smallCaps w:val="0"/>
                <w:noProof w:val="0"/>
                <w:color w:val="000000" w:themeColor="text1" w:themeTint="FF" w:themeShade="FF"/>
                <w:sz w:val="24"/>
                <w:szCs w:val="24"/>
                <w:lang w:val="en-US"/>
              </w:rPr>
              <w:t xml:space="preserve"> </w:t>
            </w:r>
          </w:p>
        </w:tc>
        <w:tc>
          <w:tcPr>
            <w:tcW w:w="1890" w:type="dxa"/>
            <w:tcMar/>
          </w:tcPr>
          <w:p w:rsidR="2F92CF33" w:rsidP="2F92CF33" w:rsidRDefault="2F92CF33" w14:paraId="6E320DC3" w14:textId="219A4E4A">
            <w:pPr>
              <w:rPr>
                <w:rFonts w:ascii="Arial" w:hAnsi="Arial" w:eastAsia="Arial" w:cs="Arial"/>
                <w:b w:val="0"/>
                <w:bCs w:val="0"/>
                <w:i w:val="0"/>
                <w:iCs w:val="0"/>
                <w:caps w:val="0"/>
                <w:smallCaps w:val="0"/>
                <w:color w:val="000000" w:themeColor="text1" w:themeTint="FF" w:themeShade="FF"/>
                <w:sz w:val="24"/>
                <w:szCs w:val="24"/>
                <w:lang w:val="en-US"/>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 xml:space="preserve"> Pg 117</w:t>
            </w:r>
          </w:p>
        </w:tc>
      </w:tr>
      <w:tr w:rsidR="2F92CF33" w:rsidTr="58B3F97C" w14:paraId="13FECC9D">
        <w:trPr>
          <w:trHeight w:val="300"/>
        </w:trPr>
        <w:tc>
          <w:tcPr>
            <w:tcW w:w="8275" w:type="dxa"/>
            <w:tcMar/>
          </w:tcPr>
          <w:p w:rsidR="2F92CF33" w:rsidP="58B3F97C" w:rsidRDefault="2F92CF33" w14:paraId="02F81D9C" w14:textId="68CA79D6">
            <w:pPr>
              <w:rPr>
                <w:rFonts w:ascii="Arial" w:hAnsi="Arial" w:eastAsia="Arial" w:cs="Arial"/>
                <w:b w:val="0"/>
                <w:bCs w:val="0"/>
                <w:i w:val="0"/>
                <w:iCs w:val="0"/>
                <w:caps w:val="0"/>
                <w:smallCaps w:val="0"/>
                <w:color w:val="000000" w:themeColor="text1" w:themeTint="FF" w:themeShade="FF"/>
                <w:sz w:val="24"/>
                <w:szCs w:val="24"/>
                <w:lang w:val="en-US"/>
              </w:rPr>
            </w:pPr>
            <w:r w:rsidRPr="58B3F97C" w:rsidR="2F92CF33">
              <w:rPr>
                <w:rFonts w:ascii="Arial" w:hAnsi="Arial" w:eastAsia="Arial" w:cs="Arial"/>
                <w:b w:val="0"/>
                <w:bCs w:val="0"/>
                <w:i w:val="0"/>
                <w:iCs w:val="0"/>
                <w:caps w:val="0"/>
                <w:smallCaps w:val="0"/>
                <w:color w:val="000000" w:themeColor="text1" w:themeTint="FF" w:themeShade="FF"/>
                <w:sz w:val="24"/>
                <w:szCs w:val="24"/>
                <w:lang w:val="en-US"/>
              </w:rPr>
              <w:t>Is there a way to fill multiple applications with pre-populated info in case of multiple children in one family?</w:t>
            </w:r>
          </w:p>
          <w:p w:rsidR="2F92CF33" w:rsidP="2F92CF33" w:rsidRDefault="2F92CF33" w14:paraId="64DBEF04" w14:textId="47070EC7">
            <w:pPr/>
            <w:r w:rsidRPr="58B3F97C" w:rsidR="3820B79C">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r w:rsidRPr="58B3F97C" w:rsidR="3820B79C">
              <w:rPr>
                <w:rFonts w:ascii="Arial" w:hAnsi="Arial" w:eastAsia="Arial" w:cs="Arial"/>
                <w:b w:val="0"/>
                <w:bCs w:val="0"/>
                <w:i w:val="0"/>
                <w:iCs w:val="0"/>
                <w:caps w:val="0"/>
                <w:smallCaps w:val="0"/>
                <w:noProof w:val="0"/>
                <w:color w:val="000000" w:themeColor="text1" w:themeTint="FF" w:themeShade="FF"/>
                <w:sz w:val="24"/>
                <w:szCs w:val="24"/>
                <w:lang w:val="en-US"/>
              </w:rPr>
              <w:t xml:space="preserve"> </w:t>
            </w:r>
            <w:r w:rsidRPr="58B3F97C" w:rsidR="3820B79C">
              <w:rPr>
                <w:rFonts w:ascii="Arial" w:hAnsi="Arial" w:eastAsia="Arial" w:cs="Arial"/>
                <w:noProof w:val="0"/>
                <w:sz w:val="24"/>
                <w:szCs w:val="24"/>
                <w:lang w:val="en-US"/>
              </w:rPr>
              <w:t xml:space="preserve"> </w:t>
            </w:r>
          </w:p>
        </w:tc>
        <w:tc>
          <w:tcPr>
            <w:tcW w:w="1890" w:type="dxa"/>
            <w:tcMar/>
          </w:tcPr>
          <w:p w:rsidR="2F92CF33" w:rsidP="2F92CF33" w:rsidRDefault="2F92CF33" w14:paraId="63772162" w14:textId="19CDF365">
            <w:pPr>
              <w:rPr>
                <w:rFonts w:ascii="Arial" w:hAnsi="Arial" w:eastAsia="Arial" w:cs="Arial"/>
                <w:b w:val="0"/>
                <w:bCs w:val="0"/>
                <w:i w:val="0"/>
                <w:iCs w:val="0"/>
                <w:caps w:val="0"/>
                <w:smallCaps w:val="0"/>
                <w:color w:val="000000" w:themeColor="text1" w:themeTint="FF" w:themeShade="FF"/>
                <w:sz w:val="24"/>
                <w:szCs w:val="24"/>
                <w:lang w:val="en-US"/>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 xml:space="preserve"> Pg 119</w:t>
            </w:r>
          </w:p>
        </w:tc>
      </w:tr>
      <w:tr w:rsidR="2F92CF33" w:rsidTr="58B3F97C" w14:paraId="0939A70B">
        <w:trPr>
          <w:trHeight w:val="300"/>
        </w:trPr>
        <w:tc>
          <w:tcPr>
            <w:tcW w:w="8275" w:type="dxa"/>
            <w:tcMar/>
          </w:tcPr>
          <w:p w:rsidR="2F92CF33" w:rsidP="58B3F97C" w:rsidRDefault="2F92CF33" w14:paraId="581470AF" w14:textId="27AA7A56">
            <w:pPr>
              <w:rPr>
                <w:rFonts w:ascii="Arial" w:hAnsi="Arial" w:eastAsia="Arial" w:cs="Arial"/>
                <w:b w:val="0"/>
                <w:bCs w:val="0"/>
                <w:i w:val="0"/>
                <w:iCs w:val="0"/>
                <w:caps w:val="0"/>
                <w:smallCaps w:val="0"/>
                <w:color w:val="000000" w:themeColor="text1" w:themeTint="FF" w:themeShade="FF"/>
                <w:sz w:val="24"/>
                <w:szCs w:val="24"/>
                <w:lang w:val="en-US"/>
              </w:rPr>
            </w:pPr>
            <w:r w:rsidRPr="58B3F97C" w:rsidR="2F92CF33">
              <w:rPr>
                <w:rFonts w:ascii="Arial" w:hAnsi="Arial" w:eastAsia="Arial" w:cs="Arial"/>
                <w:b w:val="0"/>
                <w:bCs w:val="0"/>
                <w:i w:val="0"/>
                <w:iCs w:val="0"/>
                <w:caps w:val="0"/>
                <w:smallCaps w:val="0"/>
                <w:color w:val="000000" w:themeColor="text1" w:themeTint="FF" w:themeShade="FF"/>
                <w:sz w:val="24"/>
                <w:szCs w:val="24"/>
                <w:lang w:val="en-US"/>
              </w:rPr>
              <w:t>Can all external users use the helpdesk incident form feature to route tickets from sites to agencies and from there to state staff if needed. If yes, how will the incidents be tracked?</w:t>
            </w:r>
          </w:p>
          <w:p w:rsidR="2F92CF33" w:rsidP="2F92CF33" w:rsidRDefault="2F92CF33" w14:paraId="5D468B85" w14:textId="3F1301F0">
            <w:pPr/>
            <w:r w:rsidRPr="58B3F97C" w:rsidR="3527EFD1">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r w:rsidRPr="58B3F97C" w:rsidR="3527EFD1">
              <w:rPr>
                <w:rFonts w:ascii="Arial" w:hAnsi="Arial" w:eastAsia="Arial" w:cs="Arial"/>
                <w:b w:val="0"/>
                <w:bCs w:val="0"/>
                <w:i w:val="0"/>
                <w:iCs w:val="0"/>
                <w:caps w:val="0"/>
                <w:smallCaps w:val="0"/>
                <w:noProof w:val="0"/>
                <w:color w:val="000000" w:themeColor="text1" w:themeTint="FF" w:themeShade="FF"/>
                <w:sz w:val="24"/>
                <w:szCs w:val="24"/>
                <w:lang w:val="en-US"/>
              </w:rPr>
              <w:t xml:space="preserve"> </w:t>
            </w:r>
            <w:r w:rsidRPr="58B3F97C" w:rsidR="3527EFD1">
              <w:rPr>
                <w:rFonts w:ascii="Arial" w:hAnsi="Arial" w:eastAsia="Arial" w:cs="Arial"/>
                <w:noProof w:val="0"/>
                <w:sz w:val="24"/>
                <w:szCs w:val="24"/>
                <w:lang w:val="en-US"/>
              </w:rPr>
              <w:t xml:space="preserve"> </w:t>
            </w:r>
          </w:p>
        </w:tc>
        <w:tc>
          <w:tcPr>
            <w:tcW w:w="1890" w:type="dxa"/>
            <w:tcMar/>
          </w:tcPr>
          <w:p w:rsidR="2F92CF33" w:rsidP="2F92CF33" w:rsidRDefault="2F92CF33" w14:paraId="35AA6953" w14:textId="1C5AD39A">
            <w:pPr>
              <w:rPr>
                <w:rFonts w:ascii="Arial" w:hAnsi="Arial" w:eastAsia="Arial" w:cs="Arial"/>
                <w:b w:val="0"/>
                <w:bCs w:val="0"/>
                <w:i w:val="0"/>
                <w:iCs w:val="0"/>
                <w:caps w:val="0"/>
                <w:smallCaps w:val="0"/>
                <w:color w:val="000000" w:themeColor="text1" w:themeTint="FF" w:themeShade="FF"/>
                <w:sz w:val="24"/>
                <w:szCs w:val="24"/>
                <w:lang w:val="en-US"/>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 xml:space="preserve"> </w:t>
            </w:r>
          </w:p>
        </w:tc>
      </w:tr>
      <w:tr w:rsidR="2F92CF33" w:rsidTr="58B3F97C" w14:paraId="54B05CF8">
        <w:trPr>
          <w:trHeight w:val="300"/>
        </w:trPr>
        <w:tc>
          <w:tcPr>
            <w:tcW w:w="8275" w:type="dxa"/>
            <w:tcMar/>
          </w:tcPr>
          <w:p w:rsidR="2F92CF33" w:rsidP="58B3F97C" w:rsidRDefault="2F92CF33" w14:paraId="4390AC89" w14:textId="6D1FA880">
            <w:pPr>
              <w:rPr>
                <w:rFonts w:ascii="Arial" w:hAnsi="Arial" w:eastAsia="Arial" w:cs="Arial"/>
                <w:b w:val="0"/>
                <w:bCs w:val="0"/>
                <w:i w:val="0"/>
                <w:iCs w:val="0"/>
                <w:caps w:val="0"/>
                <w:smallCaps w:val="0"/>
                <w:color w:val="000000" w:themeColor="text1" w:themeTint="FF" w:themeShade="FF"/>
                <w:sz w:val="24"/>
                <w:szCs w:val="24"/>
                <w:lang w:val="en-US"/>
              </w:rPr>
            </w:pPr>
            <w:r w:rsidRPr="58B3F97C" w:rsidR="2F92CF33">
              <w:rPr>
                <w:rFonts w:ascii="Arial" w:hAnsi="Arial" w:eastAsia="Arial" w:cs="Arial"/>
                <w:b w:val="0"/>
                <w:bCs w:val="0"/>
                <w:i w:val="0"/>
                <w:iCs w:val="0"/>
                <w:caps w:val="0"/>
                <w:smallCaps w:val="0"/>
                <w:color w:val="000000" w:themeColor="text1" w:themeTint="FF" w:themeShade="FF"/>
                <w:sz w:val="24"/>
                <w:szCs w:val="24"/>
                <w:lang w:val="en-US"/>
              </w:rPr>
              <w:t>Can State staff use the Report folder and sharing feature and share all or any data with external users? If yes, can the folder be encrypted?</w:t>
            </w:r>
          </w:p>
          <w:p w:rsidR="2F92CF33" w:rsidP="58B3F97C" w:rsidRDefault="2F92CF33" w14:paraId="1AEA3EB1" w14:textId="6ED721EC">
            <w:pPr>
              <w:pStyle w:val="Normal"/>
              <w:ind w:left="0"/>
              <w:rPr>
                <w:rFonts w:ascii="Arial" w:hAnsi="Arial" w:eastAsia="Arial" w:cs="Arial"/>
                <w:b w:val="1"/>
                <w:bCs w:val="1"/>
                <w:i w:val="0"/>
                <w:iCs w:val="0"/>
                <w:caps w:val="0"/>
                <w:smallCaps w:val="0"/>
                <w:color w:val="FF0000" w:themeColor="text1" w:themeTint="FF" w:themeShade="FF"/>
                <w:sz w:val="24"/>
                <w:szCs w:val="24"/>
                <w:highlight w:val="yellow"/>
                <w:lang w:val="en-US"/>
              </w:rPr>
            </w:pPr>
            <w:r w:rsidRPr="58B3F97C" w:rsidR="0EE8239A">
              <w:rPr>
                <w:rFonts w:ascii="Arial" w:hAnsi="Arial" w:eastAsia="Arial" w:cs="Arial"/>
                <w:b w:val="1"/>
                <w:bCs w:val="1"/>
                <w:i w:val="0"/>
                <w:iCs w:val="0"/>
                <w:caps w:val="0"/>
                <w:smallCaps w:val="0"/>
                <w:color w:val="FF0000"/>
                <w:sz w:val="24"/>
                <w:szCs w:val="24"/>
                <w:highlight w:val="yellow"/>
                <w:lang w:val="en-US"/>
              </w:rPr>
              <w:t>Weakness: Vendor’s clarification</w:t>
            </w:r>
            <w:r w:rsidRPr="58B3F97C" w:rsidR="0EE8239A">
              <w:rPr>
                <w:rFonts w:ascii="Arial" w:hAnsi="Arial" w:eastAsia="Arial" w:cs="Arial"/>
                <w:b w:val="1"/>
                <w:bCs w:val="1"/>
                <w:i w:val="0"/>
                <w:iCs w:val="0"/>
                <w:caps w:val="0"/>
                <w:smallCaps w:val="0"/>
                <w:color w:val="FF0000"/>
                <w:sz w:val="24"/>
                <w:szCs w:val="24"/>
                <w:highlight w:val="yellow"/>
                <w:lang w:val="en-US"/>
              </w:rPr>
              <w:t xml:space="preserve"> </w:t>
            </w:r>
            <w:r w:rsidRPr="58B3F97C" w:rsidR="0EE8239A">
              <w:rPr>
                <w:rFonts w:ascii="Arial" w:hAnsi="Arial" w:eastAsia="Arial" w:cs="Arial"/>
                <w:b w:val="1"/>
                <w:bCs w:val="1"/>
                <w:i w:val="0"/>
                <w:iCs w:val="0"/>
                <w:caps w:val="0"/>
                <w:smallCaps w:val="0"/>
                <w:color w:val="FF0000"/>
                <w:sz w:val="24"/>
                <w:szCs w:val="24"/>
                <w:highlight w:val="yellow"/>
                <w:lang w:val="en-US"/>
              </w:rPr>
              <w:t xml:space="preserve">does not meet the </w:t>
            </w:r>
            <w:r w:rsidRPr="58B3F97C" w:rsidR="22F9781A">
              <w:rPr>
                <w:rFonts w:ascii="Arial" w:hAnsi="Arial" w:eastAsia="Arial" w:cs="Arial"/>
                <w:b w:val="1"/>
                <w:bCs w:val="1"/>
                <w:i w:val="0"/>
                <w:iCs w:val="0"/>
                <w:caps w:val="0"/>
                <w:smallCaps w:val="0"/>
                <w:color w:val="FF0000"/>
                <w:sz w:val="24"/>
                <w:szCs w:val="24"/>
                <w:highlight w:val="yellow"/>
                <w:lang w:val="en-US"/>
              </w:rPr>
              <w:t xml:space="preserve">needs of the </w:t>
            </w:r>
            <w:r w:rsidRPr="58B3F97C" w:rsidR="0EE8239A">
              <w:rPr>
                <w:rFonts w:ascii="Arial" w:hAnsi="Arial" w:eastAsia="Arial" w:cs="Arial"/>
                <w:b w:val="1"/>
                <w:bCs w:val="1"/>
                <w:i w:val="0"/>
                <w:iCs w:val="0"/>
                <w:caps w:val="0"/>
                <w:smallCaps w:val="0"/>
                <w:color w:val="FF0000"/>
                <w:sz w:val="24"/>
                <w:szCs w:val="24"/>
                <w:highlight w:val="yellow"/>
                <w:lang w:val="en-US"/>
              </w:rPr>
              <w:t>business.</w:t>
            </w:r>
          </w:p>
        </w:tc>
        <w:tc>
          <w:tcPr>
            <w:tcW w:w="1890" w:type="dxa"/>
            <w:tcMar/>
          </w:tcPr>
          <w:p w:rsidR="2F92CF33" w:rsidP="2F92CF33" w:rsidRDefault="2F92CF33" w14:paraId="3491C193" w14:textId="37011B42">
            <w:pPr>
              <w:rPr>
                <w:rFonts w:ascii="Arial" w:hAnsi="Arial" w:eastAsia="Arial" w:cs="Arial"/>
                <w:b w:val="0"/>
                <w:bCs w:val="0"/>
                <w:i w:val="0"/>
                <w:iCs w:val="0"/>
                <w:caps w:val="0"/>
                <w:smallCaps w:val="0"/>
                <w:color w:val="000000" w:themeColor="text1" w:themeTint="FF" w:themeShade="FF"/>
                <w:sz w:val="24"/>
                <w:szCs w:val="24"/>
                <w:lang w:val="en-US"/>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 xml:space="preserve"> Pg 128</w:t>
            </w:r>
          </w:p>
        </w:tc>
      </w:tr>
      <w:tr w:rsidR="2F92CF33" w:rsidTr="58B3F97C" w14:paraId="58C67D96">
        <w:trPr>
          <w:trHeight w:val="300"/>
        </w:trPr>
        <w:tc>
          <w:tcPr>
            <w:tcW w:w="8275" w:type="dxa"/>
            <w:tcMar/>
          </w:tcPr>
          <w:p w:rsidR="2F92CF33" w:rsidP="58B3F97C" w:rsidRDefault="2F92CF33" w14:paraId="47C3C6C7" w14:textId="3D1500CB">
            <w:pPr>
              <w:rPr>
                <w:rFonts w:ascii="Arial" w:hAnsi="Arial" w:eastAsia="Arial" w:cs="Arial"/>
                <w:b w:val="0"/>
                <w:bCs w:val="0"/>
                <w:i w:val="0"/>
                <w:iCs w:val="0"/>
                <w:caps w:val="0"/>
                <w:smallCaps w:val="0"/>
                <w:color w:val="000000" w:themeColor="text1" w:themeTint="FF" w:themeShade="FF"/>
                <w:sz w:val="24"/>
                <w:szCs w:val="24"/>
                <w:lang w:val="en-US"/>
              </w:rPr>
            </w:pPr>
            <w:r w:rsidRPr="58B3F97C" w:rsidR="2F92CF33">
              <w:rPr>
                <w:rFonts w:ascii="Arial" w:hAnsi="Arial" w:eastAsia="Arial" w:cs="Arial"/>
                <w:b w:val="0"/>
                <w:bCs w:val="0"/>
                <w:i w:val="0"/>
                <w:iCs w:val="0"/>
                <w:caps w:val="0"/>
                <w:smallCaps w:val="0"/>
                <w:color w:val="000000" w:themeColor="text1" w:themeTint="FF" w:themeShade="FF"/>
                <w:sz w:val="24"/>
                <w:szCs w:val="24"/>
                <w:lang w:val="en-US"/>
              </w:rPr>
              <w:t>Can Schedule and Audit Reports encrypt reports delivered to one or multiple users?</w:t>
            </w:r>
          </w:p>
          <w:p w:rsidR="2F92CF33" w:rsidP="2F92CF33" w:rsidRDefault="2F92CF33" w14:paraId="3CCD043A" w14:textId="3B75BD9C">
            <w:pPr/>
            <w:r w:rsidRPr="58B3F97C" w:rsidR="13655F7A">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r w:rsidRPr="58B3F97C" w:rsidR="13655F7A">
              <w:rPr>
                <w:rFonts w:ascii="Arial" w:hAnsi="Arial" w:eastAsia="Arial" w:cs="Arial"/>
                <w:b w:val="0"/>
                <w:bCs w:val="0"/>
                <w:i w:val="0"/>
                <w:iCs w:val="0"/>
                <w:caps w:val="0"/>
                <w:smallCaps w:val="0"/>
                <w:noProof w:val="0"/>
                <w:color w:val="000000" w:themeColor="text1" w:themeTint="FF" w:themeShade="FF"/>
                <w:sz w:val="24"/>
                <w:szCs w:val="24"/>
                <w:lang w:val="en-US"/>
              </w:rPr>
              <w:t xml:space="preserve"> </w:t>
            </w:r>
            <w:r w:rsidRPr="58B3F97C" w:rsidR="13655F7A">
              <w:rPr>
                <w:rFonts w:ascii="Arial" w:hAnsi="Arial" w:eastAsia="Arial" w:cs="Arial"/>
                <w:noProof w:val="0"/>
                <w:sz w:val="24"/>
                <w:szCs w:val="24"/>
                <w:lang w:val="en-US"/>
              </w:rPr>
              <w:t xml:space="preserve"> </w:t>
            </w:r>
          </w:p>
        </w:tc>
        <w:tc>
          <w:tcPr>
            <w:tcW w:w="1890" w:type="dxa"/>
            <w:tcMar/>
          </w:tcPr>
          <w:p w:rsidR="2F92CF33" w:rsidP="2F92CF33" w:rsidRDefault="2F92CF33" w14:paraId="3934EBC2" w14:textId="63994FE8">
            <w:pPr>
              <w:rPr>
                <w:rFonts w:ascii="Arial" w:hAnsi="Arial" w:eastAsia="Arial" w:cs="Arial"/>
                <w:b w:val="0"/>
                <w:bCs w:val="0"/>
                <w:i w:val="0"/>
                <w:iCs w:val="0"/>
                <w:caps w:val="0"/>
                <w:smallCaps w:val="0"/>
                <w:color w:val="000000" w:themeColor="text1" w:themeTint="FF" w:themeShade="FF"/>
                <w:sz w:val="24"/>
                <w:szCs w:val="24"/>
                <w:lang w:val="en-US"/>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Pg 130</w:t>
            </w:r>
          </w:p>
        </w:tc>
      </w:tr>
      <w:tr w:rsidR="2F92CF33" w:rsidTr="58B3F97C" w14:paraId="7031752D">
        <w:trPr>
          <w:trHeight w:val="300"/>
        </w:trPr>
        <w:tc>
          <w:tcPr>
            <w:tcW w:w="8275" w:type="dxa"/>
            <w:tcMar/>
          </w:tcPr>
          <w:p w:rsidR="2F92CF33" w:rsidP="58B3F97C" w:rsidRDefault="2F92CF33" w14:paraId="26D4AF2E" w14:textId="0D38BD24">
            <w:pPr>
              <w:rPr>
                <w:rFonts w:ascii="Arial" w:hAnsi="Arial" w:eastAsia="Arial" w:cs="Arial"/>
                <w:b w:val="0"/>
                <w:bCs w:val="0"/>
                <w:i w:val="0"/>
                <w:iCs w:val="0"/>
                <w:caps w:val="0"/>
                <w:smallCaps w:val="0"/>
                <w:color w:val="000000" w:themeColor="text1" w:themeTint="FF" w:themeShade="FF"/>
                <w:sz w:val="23"/>
                <w:szCs w:val="23"/>
                <w:lang w:val="en-US"/>
              </w:rPr>
            </w:pPr>
            <w:r w:rsidRPr="58B3F97C" w:rsidR="2F92CF33">
              <w:rPr>
                <w:rFonts w:ascii="Arial" w:hAnsi="Arial" w:eastAsia="Arial" w:cs="Arial"/>
                <w:b w:val="0"/>
                <w:bCs w:val="0"/>
                <w:i w:val="0"/>
                <w:iCs w:val="0"/>
                <w:caps w:val="0"/>
                <w:smallCaps w:val="0"/>
                <w:color w:val="000000" w:themeColor="text1" w:themeTint="FF" w:themeShade="FF"/>
                <w:sz w:val="24"/>
                <w:szCs w:val="24"/>
                <w:lang w:val="en-US"/>
              </w:rPr>
              <w:t xml:space="preserve">Can </w:t>
            </w:r>
            <w:r w:rsidRPr="58B3F97C" w:rsidR="2F92CF33">
              <w:rPr>
                <w:rFonts w:ascii="Arial" w:hAnsi="Arial" w:eastAsia="Arial" w:cs="Arial"/>
                <w:b w:val="0"/>
                <w:bCs w:val="0"/>
                <w:i w:val="0"/>
                <w:iCs w:val="0"/>
                <w:caps w:val="0"/>
                <w:smallCaps w:val="0"/>
                <w:color w:val="000000" w:themeColor="text1" w:themeTint="FF" w:themeShade="FF"/>
                <w:sz w:val="23"/>
                <w:szCs w:val="23"/>
                <w:lang w:val="en-US"/>
              </w:rPr>
              <w:t>Security Analysis Report be configured per State Security requirements?</w:t>
            </w:r>
          </w:p>
          <w:p w:rsidR="2F92CF33" w:rsidP="58B3F97C" w:rsidRDefault="2F92CF33" w14:paraId="6CEB01F3" w14:textId="291E2B7B">
            <w:pPr>
              <w:pStyle w:val="Normal"/>
              <w:ind w:left="0"/>
              <w:rPr>
                <w:rFonts w:ascii="Arial" w:hAnsi="Arial" w:eastAsia="Arial" w:cs="Arial"/>
                <w:b w:val="1"/>
                <w:bCs w:val="1"/>
                <w:i w:val="0"/>
                <w:iCs w:val="0"/>
                <w:caps w:val="0"/>
                <w:smallCaps w:val="0"/>
                <w:color w:val="FF0000" w:themeColor="text1" w:themeTint="FF" w:themeShade="FF"/>
                <w:sz w:val="24"/>
                <w:szCs w:val="24"/>
                <w:highlight w:val="yellow"/>
                <w:lang w:val="en-US"/>
              </w:rPr>
            </w:pPr>
            <w:r w:rsidRPr="58B3F97C" w:rsidR="1662DEC5">
              <w:rPr>
                <w:rFonts w:ascii="Arial" w:hAnsi="Arial" w:eastAsia="Arial" w:cs="Arial"/>
                <w:b w:val="1"/>
                <w:bCs w:val="1"/>
                <w:i w:val="0"/>
                <w:iCs w:val="0"/>
                <w:caps w:val="0"/>
                <w:smallCaps w:val="0"/>
                <w:color w:val="FF0000"/>
                <w:sz w:val="24"/>
                <w:szCs w:val="24"/>
                <w:highlight w:val="yellow"/>
                <w:lang w:val="en-US"/>
              </w:rPr>
              <w:t xml:space="preserve">Weakness: Vendor’s clarification does not meet the </w:t>
            </w:r>
            <w:r w:rsidRPr="58B3F97C" w:rsidR="306C449F">
              <w:rPr>
                <w:rFonts w:ascii="Arial" w:hAnsi="Arial" w:eastAsia="Arial" w:cs="Arial"/>
                <w:b w:val="1"/>
                <w:bCs w:val="1"/>
                <w:i w:val="0"/>
                <w:iCs w:val="0"/>
                <w:caps w:val="0"/>
                <w:smallCaps w:val="0"/>
                <w:color w:val="FF0000"/>
                <w:sz w:val="24"/>
                <w:szCs w:val="24"/>
                <w:highlight w:val="yellow"/>
                <w:lang w:val="en-US"/>
              </w:rPr>
              <w:t xml:space="preserve">needs of the </w:t>
            </w:r>
            <w:r w:rsidRPr="58B3F97C" w:rsidR="1662DEC5">
              <w:rPr>
                <w:rFonts w:ascii="Arial" w:hAnsi="Arial" w:eastAsia="Arial" w:cs="Arial"/>
                <w:b w:val="1"/>
                <w:bCs w:val="1"/>
                <w:i w:val="0"/>
                <w:iCs w:val="0"/>
                <w:caps w:val="0"/>
                <w:smallCaps w:val="0"/>
                <w:color w:val="FF0000"/>
                <w:sz w:val="24"/>
                <w:szCs w:val="24"/>
                <w:highlight w:val="yellow"/>
                <w:lang w:val="en-US"/>
              </w:rPr>
              <w:t>business.</w:t>
            </w:r>
          </w:p>
        </w:tc>
        <w:tc>
          <w:tcPr>
            <w:tcW w:w="1890" w:type="dxa"/>
            <w:tcMar/>
          </w:tcPr>
          <w:p w:rsidR="2F92CF33" w:rsidP="2F92CF33" w:rsidRDefault="2F92CF33" w14:paraId="5720884A" w14:textId="483EE348">
            <w:pPr>
              <w:rPr>
                <w:rFonts w:ascii="Arial" w:hAnsi="Arial" w:eastAsia="Arial" w:cs="Arial"/>
                <w:b w:val="0"/>
                <w:bCs w:val="0"/>
                <w:i w:val="0"/>
                <w:iCs w:val="0"/>
                <w:caps w:val="0"/>
                <w:smallCaps w:val="0"/>
                <w:color w:val="000000" w:themeColor="text1" w:themeTint="FF" w:themeShade="FF"/>
                <w:sz w:val="24"/>
                <w:szCs w:val="24"/>
                <w:lang w:val="en-US"/>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Pg 131</w:t>
            </w:r>
          </w:p>
        </w:tc>
      </w:tr>
      <w:tr w:rsidR="2F92CF33" w:rsidTr="58B3F97C" w14:paraId="6210FA90">
        <w:trPr>
          <w:trHeight w:val="300"/>
        </w:trPr>
        <w:tc>
          <w:tcPr>
            <w:tcW w:w="8275" w:type="dxa"/>
            <w:tcMar/>
          </w:tcPr>
          <w:p w:rsidR="2F92CF33" w:rsidP="58B3F97C" w:rsidRDefault="2F92CF33" w14:paraId="325B3AEB" w14:textId="2FAC7ED3">
            <w:pPr>
              <w:rPr>
                <w:rFonts w:ascii="Arial" w:hAnsi="Arial" w:eastAsia="Arial" w:cs="Arial"/>
                <w:b w:val="0"/>
                <w:bCs w:val="0"/>
                <w:i w:val="0"/>
                <w:iCs w:val="0"/>
                <w:caps w:val="0"/>
                <w:smallCaps w:val="0"/>
                <w:color w:val="000000" w:themeColor="text1" w:themeTint="FF" w:themeShade="FF"/>
                <w:sz w:val="24"/>
                <w:szCs w:val="24"/>
                <w:lang w:val="en-US"/>
              </w:rPr>
            </w:pPr>
            <w:r w:rsidRPr="58B3F97C" w:rsidR="2F92CF33">
              <w:rPr>
                <w:rFonts w:ascii="Arial" w:hAnsi="Arial" w:eastAsia="Arial" w:cs="Arial"/>
                <w:b w:val="0"/>
                <w:bCs w:val="0"/>
                <w:i w:val="0"/>
                <w:iCs w:val="0"/>
                <w:caps w:val="0"/>
                <w:smallCaps w:val="0"/>
                <w:color w:val="000000" w:themeColor="text1" w:themeTint="FF" w:themeShade="FF"/>
                <w:sz w:val="24"/>
                <w:szCs w:val="24"/>
                <w:lang w:val="en-US"/>
              </w:rPr>
              <w:t>Can the inbuilt budgeting feature support hierarchal budgeting?</w:t>
            </w:r>
          </w:p>
          <w:p w:rsidR="2F92CF33" w:rsidP="58B3F97C" w:rsidRDefault="2F92CF33" w14:paraId="0AAD42AA" w14:textId="7F59B678">
            <w:pPr>
              <w:pStyle w:val="Normal"/>
              <w:ind w:left="0"/>
              <w:rPr>
                <w:rFonts w:ascii="Arial" w:hAnsi="Arial" w:eastAsia="Arial" w:cs="Arial"/>
                <w:b w:val="1"/>
                <w:bCs w:val="1"/>
                <w:i w:val="0"/>
                <w:iCs w:val="0"/>
                <w:caps w:val="0"/>
                <w:smallCaps w:val="0"/>
                <w:color w:val="FF0000" w:themeColor="text1" w:themeTint="FF" w:themeShade="FF"/>
                <w:sz w:val="24"/>
                <w:szCs w:val="24"/>
                <w:highlight w:val="yellow"/>
                <w:lang w:val="en-US"/>
              </w:rPr>
            </w:pPr>
            <w:r w:rsidRPr="58B3F97C" w:rsidR="48FF16B0">
              <w:rPr>
                <w:rFonts w:ascii="Arial" w:hAnsi="Arial" w:eastAsia="Arial" w:cs="Arial"/>
                <w:b w:val="1"/>
                <w:bCs w:val="1"/>
                <w:i w:val="0"/>
                <w:iCs w:val="0"/>
                <w:caps w:val="0"/>
                <w:smallCaps w:val="0"/>
                <w:color w:val="FF0000"/>
                <w:sz w:val="24"/>
                <w:szCs w:val="24"/>
                <w:highlight w:val="yellow"/>
                <w:lang w:val="en-US"/>
              </w:rPr>
              <w:t>Weakness: Vendor’s clarificatio</w:t>
            </w:r>
            <w:r w:rsidRPr="58B3F97C" w:rsidR="4FD475BE">
              <w:rPr>
                <w:rFonts w:ascii="Arial" w:hAnsi="Arial" w:eastAsia="Arial" w:cs="Arial"/>
                <w:b w:val="1"/>
                <w:bCs w:val="1"/>
                <w:i w:val="0"/>
                <w:iCs w:val="0"/>
                <w:caps w:val="0"/>
                <w:smallCaps w:val="0"/>
                <w:color w:val="FF0000"/>
                <w:sz w:val="24"/>
                <w:szCs w:val="24"/>
                <w:highlight w:val="yellow"/>
                <w:lang w:val="en-US"/>
              </w:rPr>
              <w:t xml:space="preserve">n </w:t>
            </w:r>
            <w:r w:rsidRPr="58B3F97C" w:rsidR="48FF16B0">
              <w:rPr>
                <w:rFonts w:ascii="Arial" w:hAnsi="Arial" w:eastAsia="Arial" w:cs="Arial"/>
                <w:b w:val="1"/>
                <w:bCs w:val="1"/>
                <w:i w:val="0"/>
                <w:iCs w:val="0"/>
                <w:caps w:val="0"/>
                <w:smallCaps w:val="0"/>
                <w:color w:val="FF0000"/>
                <w:sz w:val="24"/>
                <w:szCs w:val="24"/>
                <w:highlight w:val="yellow"/>
                <w:lang w:val="en-US"/>
              </w:rPr>
              <w:t xml:space="preserve">does not meet the </w:t>
            </w:r>
            <w:r w:rsidRPr="58B3F97C" w:rsidR="28F2D446">
              <w:rPr>
                <w:rFonts w:ascii="Arial" w:hAnsi="Arial" w:eastAsia="Arial" w:cs="Arial"/>
                <w:b w:val="1"/>
                <w:bCs w:val="1"/>
                <w:i w:val="0"/>
                <w:iCs w:val="0"/>
                <w:caps w:val="0"/>
                <w:smallCaps w:val="0"/>
                <w:color w:val="FF0000"/>
                <w:sz w:val="24"/>
                <w:szCs w:val="24"/>
                <w:highlight w:val="yellow"/>
                <w:lang w:val="en-US"/>
              </w:rPr>
              <w:t xml:space="preserve">needs of the </w:t>
            </w:r>
            <w:r w:rsidRPr="58B3F97C" w:rsidR="48FF16B0">
              <w:rPr>
                <w:rFonts w:ascii="Arial" w:hAnsi="Arial" w:eastAsia="Arial" w:cs="Arial"/>
                <w:b w:val="1"/>
                <w:bCs w:val="1"/>
                <w:i w:val="0"/>
                <w:iCs w:val="0"/>
                <w:caps w:val="0"/>
                <w:smallCaps w:val="0"/>
                <w:color w:val="FF0000"/>
                <w:sz w:val="24"/>
                <w:szCs w:val="24"/>
                <w:highlight w:val="yellow"/>
                <w:lang w:val="en-US"/>
              </w:rPr>
              <w:t>business.</w:t>
            </w:r>
            <w:r w:rsidRPr="58B3F97C" w:rsidR="48FF16B0">
              <w:rPr>
                <w:rFonts w:ascii="Arial" w:hAnsi="Arial" w:eastAsia="Arial" w:cs="Arial"/>
                <w:b w:val="1"/>
                <w:bCs w:val="1"/>
                <w:i w:val="0"/>
                <w:iCs w:val="0"/>
                <w:caps w:val="0"/>
                <w:smallCaps w:val="0"/>
                <w:color w:val="FF0000"/>
                <w:sz w:val="24"/>
                <w:szCs w:val="24"/>
                <w:lang w:val="en-US"/>
              </w:rPr>
              <w:t xml:space="preserve"> </w:t>
            </w:r>
          </w:p>
        </w:tc>
        <w:tc>
          <w:tcPr>
            <w:tcW w:w="1890" w:type="dxa"/>
            <w:tcMar/>
          </w:tcPr>
          <w:p w:rsidR="2F92CF33" w:rsidP="2F92CF33" w:rsidRDefault="2F92CF33" w14:paraId="7D91F986" w14:textId="2781133B">
            <w:pPr>
              <w:rPr>
                <w:rFonts w:ascii="Arial" w:hAnsi="Arial" w:eastAsia="Arial" w:cs="Arial"/>
                <w:b w:val="0"/>
                <w:bCs w:val="0"/>
                <w:i w:val="0"/>
                <w:iCs w:val="0"/>
                <w:caps w:val="0"/>
                <w:smallCaps w:val="0"/>
                <w:color w:val="000000" w:themeColor="text1" w:themeTint="FF" w:themeShade="FF"/>
                <w:sz w:val="24"/>
                <w:szCs w:val="24"/>
                <w:lang w:val="en-US"/>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Pg 133</w:t>
            </w:r>
          </w:p>
        </w:tc>
      </w:tr>
      <w:tr w:rsidR="2F92CF33" w:rsidTr="58B3F97C" w14:paraId="04843D1B">
        <w:trPr>
          <w:trHeight w:val="300"/>
        </w:trPr>
        <w:tc>
          <w:tcPr>
            <w:tcW w:w="8275" w:type="dxa"/>
            <w:tcMar/>
          </w:tcPr>
          <w:p w:rsidR="2F92CF33" w:rsidP="58B3F97C" w:rsidRDefault="2F92CF33" w14:paraId="786C50A4" w14:textId="6AD6BD47">
            <w:pPr>
              <w:rPr>
                <w:rFonts w:ascii="Arial" w:hAnsi="Arial" w:eastAsia="Arial" w:cs="Arial"/>
                <w:b w:val="0"/>
                <w:bCs w:val="0"/>
                <w:i w:val="0"/>
                <w:iCs w:val="0"/>
                <w:caps w:val="0"/>
                <w:smallCaps w:val="0"/>
                <w:color w:val="000000" w:themeColor="text1" w:themeTint="FF" w:themeShade="FF"/>
                <w:sz w:val="24"/>
                <w:szCs w:val="24"/>
                <w:lang w:val="en-US"/>
              </w:rPr>
            </w:pPr>
            <w:r w:rsidRPr="58B3F97C" w:rsidR="2F92CF33">
              <w:rPr>
                <w:rFonts w:ascii="Arial" w:hAnsi="Arial" w:eastAsia="Arial" w:cs="Arial"/>
                <w:b w:val="0"/>
                <w:bCs w:val="0"/>
                <w:i w:val="0"/>
                <w:iCs w:val="0"/>
                <w:caps w:val="0"/>
                <w:smallCaps w:val="0"/>
                <w:color w:val="000000" w:themeColor="text1" w:themeTint="FF" w:themeShade="FF"/>
                <w:sz w:val="24"/>
                <w:szCs w:val="24"/>
                <w:lang w:val="en-US"/>
              </w:rPr>
              <w:t>Electronic feature is an add on feature. Will this incur additional costs?</w:t>
            </w:r>
          </w:p>
          <w:p w:rsidR="2F92CF33" w:rsidP="2F92CF33" w:rsidRDefault="2F92CF33" w14:paraId="27C1D7E8" w14:textId="1FC6743C">
            <w:pPr/>
            <w:r w:rsidRPr="58B3F97C" w:rsidR="245DBA22">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r w:rsidRPr="58B3F97C" w:rsidR="245DBA22">
              <w:rPr>
                <w:rFonts w:ascii="Arial" w:hAnsi="Arial" w:eastAsia="Arial" w:cs="Arial"/>
                <w:b w:val="0"/>
                <w:bCs w:val="0"/>
                <w:i w:val="0"/>
                <w:iCs w:val="0"/>
                <w:caps w:val="0"/>
                <w:smallCaps w:val="0"/>
                <w:noProof w:val="0"/>
                <w:color w:val="000000" w:themeColor="text1" w:themeTint="FF" w:themeShade="FF"/>
                <w:sz w:val="24"/>
                <w:szCs w:val="24"/>
                <w:lang w:val="en-US"/>
              </w:rPr>
              <w:t xml:space="preserve"> </w:t>
            </w:r>
            <w:r w:rsidRPr="58B3F97C" w:rsidR="245DBA22">
              <w:rPr>
                <w:rFonts w:ascii="Arial" w:hAnsi="Arial" w:eastAsia="Arial" w:cs="Arial"/>
                <w:noProof w:val="0"/>
                <w:sz w:val="24"/>
                <w:szCs w:val="24"/>
                <w:lang w:val="en-US"/>
              </w:rPr>
              <w:t xml:space="preserve"> </w:t>
            </w:r>
          </w:p>
        </w:tc>
        <w:tc>
          <w:tcPr>
            <w:tcW w:w="1890" w:type="dxa"/>
            <w:tcMar/>
          </w:tcPr>
          <w:p w:rsidR="2F92CF33" w:rsidP="2F92CF33" w:rsidRDefault="2F92CF33" w14:paraId="22289B6B" w14:textId="2756A3C9">
            <w:pPr>
              <w:rPr>
                <w:rFonts w:ascii="Arial" w:hAnsi="Arial" w:eastAsia="Arial" w:cs="Arial"/>
                <w:b w:val="0"/>
                <w:bCs w:val="0"/>
                <w:i w:val="0"/>
                <w:iCs w:val="0"/>
                <w:caps w:val="0"/>
                <w:smallCaps w:val="0"/>
                <w:color w:val="000000" w:themeColor="text1" w:themeTint="FF" w:themeShade="FF"/>
                <w:sz w:val="24"/>
                <w:szCs w:val="24"/>
                <w:lang w:val="en-US"/>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Pg 136</w:t>
            </w:r>
          </w:p>
        </w:tc>
      </w:tr>
      <w:tr w:rsidR="2F92CF33" w:rsidTr="58B3F97C" w14:paraId="4FCAF805">
        <w:trPr>
          <w:trHeight w:val="300"/>
        </w:trPr>
        <w:tc>
          <w:tcPr>
            <w:tcW w:w="8275" w:type="dxa"/>
            <w:tcMar/>
          </w:tcPr>
          <w:p w:rsidR="2F92CF33" w:rsidP="58B3F97C" w:rsidRDefault="2F92CF33" w14:paraId="1CF127C3" w14:textId="24EF4998">
            <w:pPr>
              <w:rPr>
                <w:rFonts w:ascii="Arial" w:hAnsi="Arial" w:eastAsia="Arial" w:cs="Arial"/>
                <w:b w:val="0"/>
                <w:bCs w:val="0"/>
                <w:i w:val="0"/>
                <w:iCs w:val="0"/>
                <w:caps w:val="0"/>
                <w:smallCaps w:val="0"/>
                <w:color w:val="000000" w:themeColor="text1" w:themeTint="FF" w:themeShade="FF"/>
                <w:sz w:val="24"/>
                <w:szCs w:val="24"/>
                <w:lang w:val="en-US"/>
              </w:rPr>
            </w:pPr>
            <w:r w:rsidRPr="58B3F97C" w:rsidR="2F92CF33">
              <w:rPr>
                <w:rFonts w:ascii="Arial" w:hAnsi="Arial" w:eastAsia="Arial" w:cs="Arial"/>
                <w:b w:val="0"/>
                <w:bCs w:val="0"/>
                <w:i w:val="0"/>
                <w:iCs w:val="0"/>
                <w:caps w:val="0"/>
                <w:smallCaps w:val="0"/>
                <w:color w:val="000000" w:themeColor="text1" w:themeTint="FF" w:themeShade="FF"/>
                <w:sz w:val="24"/>
                <w:szCs w:val="24"/>
                <w:lang w:val="en-US"/>
              </w:rPr>
              <w:t>Can the Document management support spell check, grammar check, free form text, document customization, printing options, email options, delete/undelete documents, option to reuse captions, audit documents, annotate within the documents?</w:t>
            </w:r>
          </w:p>
          <w:p w:rsidR="2F92CF33" w:rsidP="2F92CF33" w:rsidRDefault="2F92CF33" w14:paraId="40105269" w14:textId="09B04BEF">
            <w:pPr/>
            <w:r w:rsidRPr="58B3F97C" w:rsidR="28211FCB">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r w:rsidRPr="58B3F97C" w:rsidR="28211FCB">
              <w:rPr>
                <w:rFonts w:ascii="Arial" w:hAnsi="Arial" w:eastAsia="Arial" w:cs="Arial"/>
                <w:b w:val="0"/>
                <w:bCs w:val="0"/>
                <w:i w:val="0"/>
                <w:iCs w:val="0"/>
                <w:caps w:val="0"/>
                <w:smallCaps w:val="0"/>
                <w:noProof w:val="0"/>
                <w:color w:val="000000" w:themeColor="text1" w:themeTint="FF" w:themeShade="FF"/>
                <w:sz w:val="24"/>
                <w:szCs w:val="24"/>
                <w:lang w:val="en-US"/>
              </w:rPr>
              <w:t xml:space="preserve"> </w:t>
            </w:r>
            <w:r w:rsidRPr="58B3F97C" w:rsidR="28211FCB">
              <w:rPr>
                <w:rFonts w:ascii="Arial" w:hAnsi="Arial" w:eastAsia="Arial" w:cs="Arial"/>
                <w:noProof w:val="0"/>
                <w:sz w:val="24"/>
                <w:szCs w:val="24"/>
                <w:lang w:val="en-US"/>
              </w:rPr>
              <w:t xml:space="preserve"> </w:t>
            </w:r>
          </w:p>
        </w:tc>
        <w:tc>
          <w:tcPr>
            <w:tcW w:w="1890" w:type="dxa"/>
            <w:tcMar/>
          </w:tcPr>
          <w:p w:rsidR="2F92CF33" w:rsidP="2F92CF33" w:rsidRDefault="2F92CF33" w14:paraId="0E852A28" w14:textId="6D42B9EA">
            <w:pPr>
              <w:rPr>
                <w:rFonts w:ascii="Arial" w:hAnsi="Arial" w:eastAsia="Arial" w:cs="Arial"/>
                <w:b w:val="0"/>
                <w:bCs w:val="0"/>
                <w:i w:val="0"/>
                <w:iCs w:val="0"/>
                <w:caps w:val="0"/>
                <w:smallCaps w:val="0"/>
                <w:color w:val="000000" w:themeColor="text1" w:themeTint="FF" w:themeShade="FF"/>
                <w:sz w:val="24"/>
                <w:szCs w:val="24"/>
                <w:lang w:val="en-US"/>
              </w:rPr>
            </w:pPr>
            <w:r w:rsidRPr="2F92CF33" w:rsidR="2F92CF33">
              <w:rPr>
                <w:rFonts w:ascii="Arial" w:hAnsi="Arial" w:eastAsia="Arial" w:cs="Arial"/>
                <w:b w:val="0"/>
                <w:bCs w:val="0"/>
                <w:i w:val="0"/>
                <w:iCs w:val="0"/>
                <w:caps w:val="0"/>
                <w:smallCaps w:val="0"/>
                <w:color w:val="000000" w:themeColor="text1" w:themeTint="FF" w:themeShade="FF"/>
                <w:sz w:val="24"/>
                <w:szCs w:val="24"/>
                <w:lang w:val="en-US"/>
              </w:rPr>
              <w:t>(</w:t>
            </w:r>
            <w:r w:rsidRPr="2F92CF33" w:rsidR="2F92CF33">
              <w:rPr>
                <w:rFonts w:ascii="Arial" w:hAnsi="Arial" w:eastAsia="Arial" w:cs="Arial"/>
                <w:b w:val="0"/>
                <w:bCs w:val="0"/>
                <w:i w:val="0"/>
                <w:iCs w:val="0"/>
                <w:caps w:val="0"/>
                <w:smallCaps w:val="0"/>
                <w:color w:val="000000" w:themeColor="text1" w:themeTint="FF" w:themeShade="FF"/>
                <w:sz w:val="24"/>
                <w:szCs w:val="24"/>
                <w:lang w:val="en-US"/>
              </w:rPr>
              <w:t>Question</w:t>
            </w:r>
            <w:r w:rsidRPr="2F92CF33" w:rsidR="2F92CF33">
              <w:rPr>
                <w:rFonts w:ascii="Arial" w:hAnsi="Arial" w:eastAsia="Arial" w:cs="Arial"/>
                <w:b w:val="0"/>
                <w:bCs w:val="0"/>
                <w:i w:val="0"/>
                <w:iCs w:val="0"/>
                <w:caps w:val="0"/>
                <w:smallCaps w:val="0"/>
                <w:color w:val="000000" w:themeColor="text1" w:themeTint="FF" w:themeShade="FF"/>
                <w:sz w:val="24"/>
                <w:szCs w:val="24"/>
                <w:lang w:val="en-US"/>
              </w:rPr>
              <w:t>)</w:t>
            </w: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0077432B" w14:paraId="02F8C7E9" w14:textId="77777777">
        <w:tc>
          <w:tcPr>
            <w:tcW w:w="10255" w:type="dxa"/>
            <w:shd w:val="clear" w:color="auto" w:fill="B8CCE4" w:themeFill="accent1" w:themeFillTint="66"/>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0077432B" w14:paraId="03005F3F" w14:textId="77777777">
        <w:trPr>
          <w:trHeight w:val="1706"/>
        </w:trPr>
        <w:tc>
          <w:tcPr>
            <w:tcW w:w="10255" w:type="dxa"/>
          </w:tcPr>
          <w:p w:rsidRPr="009A7212" w:rsidR="00BA30F3" w:rsidP="0077432B" w:rsidRDefault="00BA30F3" w14:paraId="1D19D4AB" w14:textId="77777777">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0077432B" w14:paraId="179281B6" w14:textId="77777777">
        <w:trPr>
          <w:tblHeader/>
        </w:trPr>
        <w:tc>
          <w:tcPr>
            <w:tcW w:w="10255" w:type="dxa"/>
            <w:shd w:val="clear" w:color="auto" w:fill="B8CCE4" w:themeFill="accent1" w:themeFillTint="66"/>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0077432B" w14:paraId="521154D2" w14:textId="77777777">
        <w:trPr>
          <w:trHeight w:val="1706"/>
        </w:trPr>
        <w:tc>
          <w:tcPr>
            <w:tcW w:w="10255" w:type="dxa"/>
          </w:tcPr>
          <w:p w:rsidRPr="009A7212" w:rsidR="00BA30F3" w:rsidP="0077432B" w:rsidRDefault="00BA30F3" w14:paraId="6A86D7CA" w14:textId="77777777">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5179090E">
      <w:pPr>
        <w:pStyle w:val="Default"/>
        <w:rPr>
          <w:b/>
          <w:color w:val="000000" w:themeColor="text1"/>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Pr="009A7212" w:rsidR="00757713" w:rsidP="00757713" w:rsidRDefault="00757713" w14:paraId="6A88448E" w14:textId="624D2C46">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396D12CC" w14:textId="77777777">
        <w:tc>
          <w:tcPr>
            <w:tcW w:w="8275" w:type="dxa"/>
            <w:shd w:val="clear" w:color="auto" w:fill="B8CCE4" w:themeFill="accent1" w:themeFillTint="66"/>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A8AC658" w14:textId="77777777">
        <w:tc>
          <w:tcPr>
            <w:tcW w:w="8275" w:type="dxa"/>
          </w:tcPr>
          <w:p w:rsidRPr="009A7212" w:rsidR="00757713" w:rsidP="00FB6859" w:rsidRDefault="00757713" w14:paraId="2876FAF8" w14:textId="77777777">
            <w:pPr>
              <w:rPr>
                <w:rFonts w:ascii="Arial" w:hAnsi="Arial" w:cs="Arial"/>
              </w:rPr>
            </w:pPr>
          </w:p>
        </w:tc>
        <w:tc>
          <w:tcPr>
            <w:tcW w:w="1890" w:type="dxa"/>
          </w:tcPr>
          <w:p w:rsidRPr="009A7212" w:rsidR="00757713" w:rsidP="00FB6859" w:rsidRDefault="00757713" w14:paraId="7786D448" w14:textId="77777777">
            <w:pPr>
              <w:rPr>
                <w:rFonts w:ascii="Arial" w:hAnsi="Arial" w:cs="Arial"/>
              </w:rPr>
            </w:pPr>
          </w:p>
        </w:tc>
      </w:tr>
      <w:tr w:rsidRPr="009A7212" w:rsidR="00757713" w:rsidTr="00FB6859" w14:paraId="01099DB5" w14:textId="77777777">
        <w:tc>
          <w:tcPr>
            <w:tcW w:w="8275" w:type="dxa"/>
          </w:tcPr>
          <w:p w:rsidRPr="009A7212" w:rsidR="00757713" w:rsidP="00FB6859" w:rsidRDefault="00757713" w14:paraId="08E7DEEF" w14:textId="77777777">
            <w:pPr>
              <w:rPr>
                <w:rFonts w:ascii="Arial" w:hAnsi="Arial" w:cs="Arial"/>
              </w:rPr>
            </w:pPr>
          </w:p>
        </w:tc>
        <w:tc>
          <w:tcPr>
            <w:tcW w:w="1890" w:type="dxa"/>
          </w:tcPr>
          <w:p w:rsidRPr="009A7212" w:rsidR="00757713" w:rsidP="00FB6859" w:rsidRDefault="00757713" w14:paraId="42603CCF" w14:textId="77777777">
            <w:pPr>
              <w:rPr>
                <w:rFonts w:ascii="Arial" w:hAnsi="Arial" w:cs="Arial"/>
              </w:rPr>
            </w:pPr>
          </w:p>
        </w:tc>
      </w:tr>
      <w:tr w:rsidRPr="009A7212" w:rsidR="00757713" w:rsidTr="00FB6859" w14:paraId="0F2BAA2C" w14:textId="77777777">
        <w:tc>
          <w:tcPr>
            <w:tcW w:w="8275" w:type="dxa"/>
          </w:tcPr>
          <w:p w:rsidRPr="009A7212" w:rsidR="00757713" w:rsidP="00FB6859" w:rsidRDefault="00757713" w14:paraId="68F3C753" w14:textId="77777777">
            <w:pPr>
              <w:rPr>
                <w:rFonts w:ascii="Arial" w:hAnsi="Arial" w:cs="Arial"/>
                <w:color w:val="000000" w:themeColor="text1"/>
              </w:rPr>
            </w:pPr>
          </w:p>
        </w:tc>
        <w:tc>
          <w:tcPr>
            <w:tcW w:w="1890" w:type="dxa"/>
          </w:tcPr>
          <w:p w:rsidRPr="009A7212" w:rsidR="00757713" w:rsidP="00FB6859" w:rsidRDefault="00757713" w14:paraId="6B329930" w14:textId="77777777">
            <w:pPr>
              <w:rPr>
                <w:rFonts w:ascii="Arial" w:hAnsi="Arial" w:cs="Arial"/>
                <w:color w:val="000000" w:themeColor="text1"/>
              </w:rPr>
            </w:pPr>
          </w:p>
        </w:tc>
      </w:tr>
      <w:tr w:rsidRPr="009A7212" w:rsidR="00757713" w:rsidTr="00FB6859" w14:paraId="476399A4" w14:textId="77777777">
        <w:tc>
          <w:tcPr>
            <w:tcW w:w="8275" w:type="dxa"/>
          </w:tcPr>
          <w:p w:rsidRPr="009A7212" w:rsidR="00757713" w:rsidP="00FB6859" w:rsidRDefault="00757713" w14:paraId="192C0479" w14:textId="77777777">
            <w:pPr>
              <w:rPr>
                <w:rFonts w:ascii="Arial" w:hAnsi="Arial" w:cs="Arial"/>
                <w:color w:val="000000" w:themeColor="text1"/>
              </w:rPr>
            </w:pPr>
          </w:p>
        </w:tc>
        <w:tc>
          <w:tcPr>
            <w:tcW w:w="1890" w:type="dxa"/>
          </w:tcPr>
          <w:p w:rsidRPr="009A7212" w:rsidR="00757713" w:rsidP="00FB6859" w:rsidRDefault="00757713" w14:paraId="48B4490F" w14:textId="77777777">
            <w:pPr>
              <w:rPr>
                <w:rFonts w:ascii="Arial" w:hAnsi="Arial" w:cs="Arial"/>
                <w:color w:val="000000" w:themeColor="text1"/>
              </w:rPr>
            </w:pPr>
          </w:p>
        </w:tc>
      </w:tr>
      <w:tr w:rsidRPr="009A7212" w:rsidR="00757713" w:rsidTr="00FB6859" w14:paraId="314BB67A" w14:textId="77777777">
        <w:tc>
          <w:tcPr>
            <w:tcW w:w="8275" w:type="dxa"/>
          </w:tcPr>
          <w:p w:rsidRPr="009A7212" w:rsidR="00757713" w:rsidP="00FB6859" w:rsidRDefault="00757713" w14:paraId="530A1692" w14:textId="77777777">
            <w:pPr>
              <w:rPr>
                <w:rFonts w:ascii="Arial" w:hAnsi="Arial" w:cs="Arial"/>
                <w:color w:val="000000" w:themeColor="text1"/>
              </w:rPr>
            </w:pPr>
          </w:p>
        </w:tc>
        <w:tc>
          <w:tcPr>
            <w:tcW w:w="1890" w:type="dxa"/>
          </w:tcPr>
          <w:p w:rsidRPr="009A7212" w:rsidR="00757713" w:rsidP="00FB6859" w:rsidRDefault="00757713" w14:paraId="4510D1C1" w14:textId="77777777">
            <w:pPr>
              <w:rPr>
                <w:rFonts w:ascii="Arial" w:hAnsi="Arial" w:cs="Arial"/>
                <w:color w:val="000000" w:themeColor="text1"/>
              </w:rPr>
            </w:pPr>
          </w:p>
        </w:tc>
      </w:tr>
      <w:tr w:rsidRPr="009A7212" w:rsidR="00757713" w:rsidTr="00FB6859" w14:paraId="7A9513E4" w14:textId="77777777">
        <w:tc>
          <w:tcPr>
            <w:tcW w:w="8275" w:type="dxa"/>
          </w:tcPr>
          <w:p w:rsidRPr="009A7212" w:rsidR="00757713" w:rsidP="00FB6859" w:rsidRDefault="00757713" w14:paraId="40A4263C" w14:textId="77777777">
            <w:pPr>
              <w:rPr>
                <w:rFonts w:ascii="Arial" w:hAnsi="Arial" w:cs="Arial"/>
                <w:color w:val="000000" w:themeColor="text1"/>
              </w:rPr>
            </w:pPr>
          </w:p>
        </w:tc>
        <w:tc>
          <w:tcPr>
            <w:tcW w:w="1890" w:type="dxa"/>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08D2A10E" w14:textId="77777777">
        <w:trPr>
          <w:tblHeader/>
        </w:trPr>
        <w:tc>
          <w:tcPr>
            <w:tcW w:w="8275" w:type="dxa"/>
            <w:shd w:val="clear" w:color="auto" w:fill="B8CCE4" w:themeFill="accent1" w:themeFillTint="66"/>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734B190" w14:textId="77777777">
        <w:tc>
          <w:tcPr>
            <w:tcW w:w="8275" w:type="dxa"/>
          </w:tcPr>
          <w:p w:rsidRPr="009A7212" w:rsidR="00757713" w:rsidP="00FB6859" w:rsidRDefault="00757713" w14:paraId="137947C4" w14:textId="77777777">
            <w:pPr>
              <w:rPr>
                <w:rFonts w:ascii="Arial" w:hAnsi="Arial" w:cs="Arial"/>
              </w:rPr>
            </w:pPr>
          </w:p>
        </w:tc>
        <w:tc>
          <w:tcPr>
            <w:tcW w:w="1890" w:type="dxa"/>
          </w:tcPr>
          <w:p w:rsidRPr="009A7212" w:rsidR="00757713" w:rsidP="00FB6859" w:rsidRDefault="00757713" w14:paraId="2EC2EE17" w14:textId="77777777">
            <w:pPr>
              <w:rPr>
                <w:rFonts w:ascii="Arial" w:hAnsi="Arial" w:cs="Arial"/>
              </w:rPr>
            </w:pPr>
          </w:p>
        </w:tc>
      </w:tr>
      <w:tr w:rsidRPr="009A7212" w:rsidR="00757713" w:rsidTr="00FB6859" w14:paraId="3CF48990" w14:textId="77777777">
        <w:tc>
          <w:tcPr>
            <w:tcW w:w="8275" w:type="dxa"/>
          </w:tcPr>
          <w:p w:rsidRPr="009A7212" w:rsidR="00757713" w:rsidP="00FB6859" w:rsidRDefault="00757713" w14:paraId="0B8CA68D" w14:textId="77777777">
            <w:pPr>
              <w:rPr>
                <w:rFonts w:ascii="Arial" w:hAnsi="Arial" w:cs="Arial"/>
              </w:rPr>
            </w:pPr>
          </w:p>
        </w:tc>
        <w:tc>
          <w:tcPr>
            <w:tcW w:w="1890" w:type="dxa"/>
          </w:tcPr>
          <w:p w:rsidRPr="009A7212" w:rsidR="00757713" w:rsidP="00FB6859" w:rsidRDefault="00757713" w14:paraId="2DDE1C68" w14:textId="77777777">
            <w:pPr>
              <w:rPr>
                <w:rFonts w:ascii="Arial" w:hAnsi="Arial" w:cs="Arial"/>
              </w:rPr>
            </w:pPr>
          </w:p>
        </w:tc>
      </w:tr>
      <w:tr w:rsidRPr="009A7212" w:rsidR="00757713" w:rsidTr="00FB6859" w14:paraId="3DBDFCD7" w14:textId="77777777">
        <w:trPr>
          <w:trHeight w:val="125"/>
        </w:trPr>
        <w:tc>
          <w:tcPr>
            <w:tcW w:w="8275" w:type="dxa"/>
          </w:tcPr>
          <w:p w:rsidRPr="009A7212" w:rsidR="00757713" w:rsidP="00FB6859" w:rsidRDefault="00757713" w14:paraId="0C4E339B" w14:textId="77777777">
            <w:pPr>
              <w:rPr>
                <w:rFonts w:ascii="Arial" w:hAnsi="Arial" w:cs="Arial"/>
              </w:rPr>
            </w:pPr>
          </w:p>
        </w:tc>
        <w:tc>
          <w:tcPr>
            <w:tcW w:w="1890" w:type="dxa"/>
          </w:tcPr>
          <w:p w:rsidRPr="009A7212" w:rsidR="00757713" w:rsidP="00FB6859" w:rsidRDefault="00757713" w14:paraId="2F1E7011" w14:textId="77777777">
            <w:pPr>
              <w:rPr>
                <w:rFonts w:ascii="Arial" w:hAnsi="Arial" w:cs="Arial"/>
              </w:rPr>
            </w:pPr>
          </w:p>
        </w:tc>
      </w:tr>
      <w:tr w:rsidRPr="009A7212" w:rsidR="00757713" w:rsidTr="00FB6859" w14:paraId="0D39858D" w14:textId="77777777">
        <w:tc>
          <w:tcPr>
            <w:tcW w:w="8275" w:type="dxa"/>
          </w:tcPr>
          <w:p w:rsidRPr="009A7212" w:rsidR="00757713" w:rsidP="00FB6859" w:rsidRDefault="00757713" w14:paraId="3C999494" w14:textId="77777777">
            <w:pPr>
              <w:rPr>
                <w:rFonts w:ascii="Arial" w:hAnsi="Arial" w:cs="Arial"/>
              </w:rPr>
            </w:pPr>
          </w:p>
        </w:tc>
        <w:tc>
          <w:tcPr>
            <w:tcW w:w="1890" w:type="dxa"/>
          </w:tcPr>
          <w:p w:rsidRPr="009A7212" w:rsidR="00757713" w:rsidP="00FB6859" w:rsidRDefault="00757713" w14:paraId="6AE5CEC0" w14:textId="77777777">
            <w:pPr>
              <w:rPr>
                <w:rFonts w:ascii="Arial" w:hAnsi="Arial" w:cs="Arial"/>
              </w:rPr>
            </w:pPr>
          </w:p>
        </w:tc>
      </w:tr>
      <w:tr w:rsidRPr="009A7212" w:rsidR="00757713" w:rsidTr="00FB6859" w14:paraId="3A1E3AE4" w14:textId="77777777">
        <w:tc>
          <w:tcPr>
            <w:tcW w:w="8275" w:type="dxa"/>
          </w:tcPr>
          <w:p w:rsidRPr="009A7212" w:rsidR="00757713" w:rsidP="00FB6859" w:rsidRDefault="00757713" w14:paraId="72C537FA" w14:textId="77777777">
            <w:pPr>
              <w:rPr>
                <w:rFonts w:ascii="Arial" w:hAnsi="Arial" w:cs="Arial"/>
              </w:rPr>
            </w:pPr>
          </w:p>
        </w:tc>
        <w:tc>
          <w:tcPr>
            <w:tcW w:w="1890" w:type="dxa"/>
          </w:tcPr>
          <w:p w:rsidRPr="009A7212" w:rsidR="00757713" w:rsidP="00FB6859" w:rsidRDefault="00757713" w14:paraId="13017626" w14:textId="77777777">
            <w:pPr>
              <w:rPr>
                <w:rFonts w:ascii="Arial" w:hAnsi="Arial" w:cs="Arial"/>
              </w:rPr>
            </w:pPr>
          </w:p>
        </w:tc>
      </w:tr>
      <w:tr w:rsidRPr="009A7212" w:rsidR="00757713" w:rsidTr="00FB6859" w14:paraId="0049B54D" w14:textId="77777777">
        <w:tc>
          <w:tcPr>
            <w:tcW w:w="8275" w:type="dxa"/>
          </w:tcPr>
          <w:p w:rsidRPr="009A7212" w:rsidR="00757713" w:rsidP="00FB6859" w:rsidRDefault="00757713" w14:paraId="34C60150" w14:textId="77777777">
            <w:pPr>
              <w:rPr>
                <w:rFonts w:ascii="Arial" w:hAnsi="Arial" w:cs="Arial"/>
              </w:rPr>
            </w:pPr>
          </w:p>
        </w:tc>
        <w:tc>
          <w:tcPr>
            <w:tcW w:w="1890" w:type="dxa"/>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72BA4" w:rsidP="004A6CD5" w:rsidRDefault="00E72BA4" w14:paraId="6D1A2CCB" w14:textId="77777777">
      <w:r>
        <w:separator/>
      </w:r>
    </w:p>
  </w:endnote>
  <w:endnote w:type="continuationSeparator" w:id="0">
    <w:p w:rsidR="00E72BA4" w:rsidP="004A6CD5" w:rsidRDefault="00E72BA4" w14:paraId="38DC69E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72BA4" w:rsidP="004A6CD5" w:rsidRDefault="00E72BA4" w14:paraId="6645E076" w14:textId="77777777">
      <w:r>
        <w:separator/>
      </w:r>
    </w:p>
  </w:footnote>
  <w:footnote w:type="continuationSeparator" w:id="0">
    <w:p w:rsidR="00E72BA4" w:rsidP="004A6CD5" w:rsidRDefault="00E72BA4" w14:paraId="04F927E6"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5">
    <w:nsid w:val="5e7e100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2E635AB4"/>
    <w:multiLevelType w:val="hybridMultilevel"/>
    <w:tmpl w:val="C99285D2"/>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2"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630F0D55"/>
    <w:multiLevelType w:val="hybridMultilevel"/>
    <w:tmpl w:val="3BA45294"/>
    <w:lvl w:ilvl="0" w:tplc="E720455E">
      <w:start w:val="2"/>
      <w:numFmt w:val="upperRoman"/>
      <w:lvlText w:val="%1."/>
      <w:lvlJc w:val="right"/>
      <w:pPr>
        <w:ind w:left="252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6">
    <w:abstractNumId w:val="5"/>
  </w:num>
  <w:num w:numId="1" w16cid:durableId="71587955">
    <w:abstractNumId w:val="1"/>
  </w:num>
  <w:num w:numId="2" w16cid:durableId="1549950803">
    <w:abstractNumId w:val="4"/>
  </w:num>
  <w:num w:numId="3" w16cid:durableId="1168136250">
    <w:abstractNumId w:val="2"/>
  </w:num>
  <w:num w:numId="4" w16cid:durableId="694186085">
    <w:abstractNumId w:val="0"/>
  </w:num>
  <w:num w:numId="5" w16cid:durableId="143039598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9B196"/>
    <w:rsid w:val="006A2BA7"/>
    <w:rsid w:val="006B176F"/>
    <w:rsid w:val="006B3394"/>
    <w:rsid w:val="006B6F9B"/>
    <w:rsid w:val="006B7A63"/>
    <w:rsid w:val="006C1A4B"/>
    <w:rsid w:val="006E6616"/>
    <w:rsid w:val="006E6CBE"/>
    <w:rsid w:val="006F079D"/>
    <w:rsid w:val="006F07BC"/>
    <w:rsid w:val="006F4EE1"/>
    <w:rsid w:val="006F700D"/>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7F5FD5"/>
    <w:rsid w:val="00804142"/>
    <w:rsid w:val="00806BB1"/>
    <w:rsid w:val="008072D3"/>
    <w:rsid w:val="00810556"/>
    <w:rsid w:val="00810569"/>
    <w:rsid w:val="00813149"/>
    <w:rsid w:val="00815178"/>
    <w:rsid w:val="008311A2"/>
    <w:rsid w:val="008338C2"/>
    <w:rsid w:val="00834966"/>
    <w:rsid w:val="0084011C"/>
    <w:rsid w:val="00842221"/>
    <w:rsid w:val="008473E1"/>
    <w:rsid w:val="008474A6"/>
    <w:rsid w:val="008501B2"/>
    <w:rsid w:val="00851400"/>
    <w:rsid w:val="00852ABF"/>
    <w:rsid w:val="008534C8"/>
    <w:rsid w:val="00855E9F"/>
    <w:rsid w:val="00860EFC"/>
    <w:rsid w:val="0086102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2C5F"/>
    <w:rsid w:val="008F4ECD"/>
    <w:rsid w:val="008F5B33"/>
    <w:rsid w:val="00900D46"/>
    <w:rsid w:val="00905588"/>
    <w:rsid w:val="009169C4"/>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5F39"/>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23CA"/>
    <w:rsid w:val="00E55E5C"/>
    <w:rsid w:val="00E6176F"/>
    <w:rsid w:val="00E70299"/>
    <w:rsid w:val="00E72BA4"/>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011647F3"/>
    <w:rsid w:val="011647F3"/>
    <w:rsid w:val="03A15258"/>
    <w:rsid w:val="03A15258"/>
    <w:rsid w:val="046ED8F3"/>
    <w:rsid w:val="0496D020"/>
    <w:rsid w:val="05E9B916"/>
    <w:rsid w:val="06367F3B"/>
    <w:rsid w:val="07FC567E"/>
    <w:rsid w:val="0DF9C329"/>
    <w:rsid w:val="0DF9C329"/>
    <w:rsid w:val="0EE8239A"/>
    <w:rsid w:val="0F51CB8B"/>
    <w:rsid w:val="1024789B"/>
    <w:rsid w:val="125272DC"/>
    <w:rsid w:val="12DD460F"/>
    <w:rsid w:val="136406E3"/>
    <w:rsid w:val="136406E3"/>
    <w:rsid w:val="13655F7A"/>
    <w:rsid w:val="1379A50B"/>
    <w:rsid w:val="1399726C"/>
    <w:rsid w:val="15AF4DB3"/>
    <w:rsid w:val="164E57BB"/>
    <w:rsid w:val="1662DEC5"/>
    <w:rsid w:val="169BA7A5"/>
    <w:rsid w:val="16EB63B8"/>
    <w:rsid w:val="177F0105"/>
    <w:rsid w:val="17E58EE2"/>
    <w:rsid w:val="182F8A80"/>
    <w:rsid w:val="182F8A80"/>
    <w:rsid w:val="18DF0789"/>
    <w:rsid w:val="18E9B572"/>
    <w:rsid w:val="193C75D0"/>
    <w:rsid w:val="194DD033"/>
    <w:rsid w:val="1B01523C"/>
    <w:rsid w:val="1B1FCCD6"/>
    <w:rsid w:val="1CF777B0"/>
    <w:rsid w:val="1E88E876"/>
    <w:rsid w:val="1E88E876"/>
    <w:rsid w:val="1FED49AC"/>
    <w:rsid w:val="205ECD17"/>
    <w:rsid w:val="21891A0D"/>
    <w:rsid w:val="22F9781A"/>
    <w:rsid w:val="245DBA22"/>
    <w:rsid w:val="24A3D00D"/>
    <w:rsid w:val="28211FCB"/>
    <w:rsid w:val="28F2D446"/>
    <w:rsid w:val="297B0395"/>
    <w:rsid w:val="297B0395"/>
    <w:rsid w:val="2A283C02"/>
    <w:rsid w:val="2C2E5C64"/>
    <w:rsid w:val="2CE63EE0"/>
    <w:rsid w:val="2DFBA789"/>
    <w:rsid w:val="2E0FD7B8"/>
    <w:rsid w:val="2E0FD7B8"/>
    <w:rsid w:val="2E73B23B"/>
    <w:rsid w:val="2F92CF33"/>
    <w:rsid w:val="3058ADB5"/>
    <w:rsid w:val="306C449F"/>
    <w:rsid w:val="306D102A"/>
    <w:rsid w:val="31BBBE6C"/>
    <w:rsid w:val="332D0748"/>
    <w:rsid w:val="33B5F5EB"/>
    <w:rsid w:val="34B8242F"/>
    <w:rsid w:val="3527EFD1"/>
    <w:rsid w:val="365CDB1A"/>
    <w:rsid w:val="3820B79C"/>
    <w:rsid w:val="396A8427"/>
    <w:rsid w:val="3999F978"/>
    <w:rsid w:val="3B1DF290"/>
    <w:rsid w:val="3B3222BF"/>
    <w:rsid w:val="3B3222BF"/>
    <w:rsid w:val="3D64C5B7"/>
    <w:rsid w:val="3DCDDC16"/>
    <w:rsid w:val="423836DA"/>
    <w:rsid w:val="4296EF76"/>
    <w:rsid w:val="43290475"/>
    <w:rsid w:val="435B8AD0"/>
    <w:rsid w:val="457A8F43"/>
    <w:rsid w:val="47919A09"/>
    <w:rsid w:val="48AC708C"/>
    <w:rsid w:val="48CE9625"/>
    <w:rsid w:val="48CEAD32"/>
    <w:rsid w:val="48FF16B0"/>
    <w:rsid w:val="49A0E912"/>
    <w:rsid w:val="4BB175FD"/>
    <w:rsid w:val="4BC94AC2"/>
    <w:rsid w:val="4BC94AC2"/>
    <w:rsid w:val="4ED3267B"/>
    <w:rsid w:val="4EDC290D"/>
    <w:rsid w:val="4FD475BE"/>
    <w:rsid w:val="503AFAC8"/>
    <w:rsid w:val="509E5A14"/>
    <w:rsid w:val="519B5F93"/>
    <w:rsid w:val="52D94F39"/>
    <w:rsid w:val="539FD741"/>
    <w:rsid w:val="546FDFB3"/>
    <w:rsid w:val="55438883"/>
    <w:rsid w:val="557C58BA"/>
    <w:rsid w:val="5621C62B"/>
    <w:rsid w:val="563B2A43"/>
    <w:rsid w:val="5718291B"/>
    <w:rsid w:val="58B3F97C"/>
    <w:rsid w:val="599836BE"/>
    <w:rsid w:val="599836BE"/>
    <w:rsid w:val="5A25A50D"/>
    <w:rsid w:val="5CCFD780"/>
    <w:rsid w:val="5DBBACED"/>
    <w:rsid w:val="5EB335DB"/>
    <w:rsid w:val="5F252D8F"/>
    <w:rsid w:val="60496B3B"/>
    <w:rsid w:val="608A289F"/>
    <w:rsid w:val="60B7BC68"/>
    <w:rsid w:val="60BC6B64"/>
    <w:rsid w:val="60BC6B64"/>
    <w:rsid w:val="63004933"/>
    <w:rsid w:val="6340EA56"/>
    <w:rsid w:val="6371E70D"/>
    <w:rsid w:val="656737DE"/>
    <w:rsid w:val="67E03A68"/>
    <w:rsid w:val="697C3A99"/>
    <w:rsid w:val="69AE5A88"/>
    <w:rsid w:val="6A4A254D"/>
    <w:rsid w:val="6AC1CC1B"/>
    <w:rsid w:val="6B0B1C9C"/>
    <w:rsid w:val="6B3FB551"/>
    <w:rsid w:val="6C0A80EC"/>
    <w:rsid w:val="6C26361F"/>
    <w:rsid w:val="6D9AEE6C"/>
    <w:rsid w:val="6D9AEE6C"/>
    <w:rsid w:val="6EA3CAC1"/>
    <w:rsid w:val="6F085F8A"/>
    <w:rsid w:val="70675772"/>
    <w:rsid w:val="70695191"/>
    <w:rsid w:val="75204431"/>
    <w:rsid w:val="75A60051"/>
    <w:rsid w:val="75E4D022"/>
    <w:rsid w:val="77171880"/>
    <w:rsid w:val="77677826"/>
    <w:rsid w:val="782A49C3"/>
    <w:rsid w:val="7B1D449E"/>
    <w:rsid w:val="7B5DA8C6"/>
    <w:rsid w:val="7B64B182"/>
    <w:rsid w:val="7BACCD86"/>
    <w:rsid w:val="7EBDC4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 w:type="character" w:styleId="normaltextrun" w:customStyle="1">
    <w:name w:val="normaltextrun"/>
    <w:basedOn w:val="DefaultParagraphFont"/>
    <w:rsid w:val="0086102C"/>
  </w:style>
  <w:style w:type="character" w:styleId="spellingerror" w:customStyle="1">
    <w:name w:val="spellingerror"/>
    <w:basedOn w:val="DefaultParagraphFont"/>
    <w:rsid w:val="0086102C"/>
  </w:style>
  <w:style w:type="character" w:styleId="eop" w:customStyle="1">
    <w:name w:val="eop"/>
    <w:basedOn w:val="DefaultParagraphFont"/>
    <w:rsid w:val="008610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4C76D2"/>
    <w:rsid w:val="00530B09"/>
    <w:rsid w:val="007731E2"/>
    <w:rsid w:val="007F5FD5"/>
    <w:rsid w:val="00895521"/>
    <w:rsid w:val="008F2F18"/>
    <w:rsid w:val="00A86E50"/>
    <w:rsid w:val="00C5607C"/>
    <w:rsid w:val="00D62713"/>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86CC75-65DD-46CF-B3AF-8424C2485B53}">
  <ds:schemaRefs>
    <ds:schemaRef ds:uri="http://purl.org/dc/dcmitype/"/>
    <ds:schemaRef ds:uri="http://purl.org/dc/terms/"/>
    <ds:schemaRef ds:uri="2abb1037-9db3-4746-8742-a797aea7bbf1"/>
    <ds:schemaRef ds:uri="ed196476-3f60-4637-850c-e9cedbd97f92"/>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3.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4.xml><?xml version="1.0" encoding="utf-8"?>
<ds:datastoreItem xmlns:ds="http://schemas.openxmlformats.org/officeDocument/2006/customXml" ds:itemID="{4F1A5292-E7FD-4E8F-97CE-1167846D3FE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Gonzalez, Lorena R</cp:lastModifiedBy>
  <cp:revision>9</cp:revision>
  <cp:lastPrinted>2016-10-27T16:38:00Z</cp:lastPrinted>
  <dcterms:created xsi:type="dcterms:W3CDTF">2023-08-14T18:23:00Z</dcterms:created>
  <dcterms:modified xsi:type="dcterms:W3CDTF">2023-10-04T16:41:02Z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